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4F" w:rsidRPr="00AD7713" w:rsidRDefault="00994B4F" w:rsidP="00984DD1">
      <w:pPr>
        <w:jc w:val="center"/>
        <w:rPr>
          <w:rFonts w:cs="Arial"/>
          <w:b/>
          <w:bCs/>
        </w:rPr>
      </w:pPr>
    </w:p>
    <w:p w:rsidR="002D59CF" w:rsidRPr="00384176" w:rsidRDefault="002D59CF" w:rsidP="00F43EEA">
      <w:pPr>
        <w:spacing w:line="240" w:lineRule="auto"/>
        <w:jc w:val="center"/>
        <w:rPr>
          <w:rFonts w:cs="Arial"/>
          <w:b/>
          <w:bCs/>
          <w:sz w:val="26"/>
          <w:szCs w:val="26"/>
        </w:rPr>
      </w:pPr>
      <w:r w:rsidRPr="00384176">
        <w:rPr>
          <w:rFonts w:cs="Arial"/>
          <w:b/>
          <w:bCs/>
          <w:sz w:val="26"/>
          <w:szCs w:val="26"/>
        </w:rPr>
        <w:t>T.C.</w:t>
      </w:r>
    </w:p>
    <w:p w:rsidR="002D59CF" w:rsidRPr="00384176" w:rsidRDefault="002D59CF" w:rsidP="00F43EEA">
      <w:pPr>
        <w:spacing w:line="240" w:lineRule="auto"/>
        <w:jc w:val="center"/>
        <w:rPr>
          <w:rFonts w:cs="Arial"/>
          <w:b/>
          <w:bCs/>
          <w:sz w:val="26"/>
          <w:szCs w:val="26"/>
        </w:rPr>
      </w:pPr>
      <w:r w:rsidRPr="00384176">
        <w:rPr>
          <w:rFonts w:cs="Arial"/>
          <w:b/>
          <w:bCs/>
          <w:sz w:val="26"/>
          <w:szCs w:val="26"/>
        </w:rPr>
        <w:t>İSTANBUL TİCARET ÜNİVERSİTESİ</w:t>
      </w:r>
    </w:p>
    <w:p w:rsidR="002D59CF" w:rsidRPr="00384176" w:rsidRDefault="002D59CF" w:rsidP="00F43EEA">
      <w:pPr>
        <w:spacing w:line="240" w:lineRule="auto"/>
        <w:jc w:val="center"/>
        <w:rPr>
          <w:rFonts w:cs="Arial"/>
          <w:b/>
          <w:bCs/>
          <w:sz w:val="26"/>
          <w:szCs w:val="26"/>
        </w:rPr>
      </w:pPr>
      <w:r w:rsidRPr="00384176">
        <w:rPr>
          <w:rFonts w:cs="Arial"/>
          <w:b/>
          <w:bCs/>
          <w:sz w:val="26"/>
          <w:szCs w:val="26"/>
        </w:rPr>
        <w:t>SOSYAL BİLİMLER ENSTİTÜSÜ İŞLETME ANABİLİM DALI</w:t>
      </w:r>
    </w:p>
    <w:p w:rsidR="002D59CF" w:rsidRPr="00AD7713" w:rsidRDefault="002D59CF" w:rsidP="00F43EEA">
      <w:pPr>
        <w:spacing w:line="240" w:lineRule="auto"/>
        <w:jc w:val="center"/>
        <w:rPr>
          <w:rFonts w:cs="Arial"/>
          <w:b/>
          <w:bCs/>
        </w:rPr>
      </w:pPr>
      <w:r w:rsidRPr="00384176">
        <w:rPr>
          <w:rFonts w:cs="Arial"/>
          <w:b/>
          <w:bCs/>
          <w:sz w:val="26"/>
          <w:szCs w:val="26"/>
        </w:rPr>
        <w:t>İŞLETME DOKTORA PROGRAMI</w:t>
      </w:r>
    </w:p>
    <w:p w:rsidR="006F61A3" w:rsidRPr="00AD7713" w:rsidRDefault="006F61A3" w:rsidP="00D56E76">
      <w:pPr>
        <w:rPr>
          <w:rFonts w:cs="Arial"/>
          <w:b/>
          <w:bCs/>
        </w:rPr>
      </w:pPr>
    </w:p>
    <w:p w:rsidR="002D59CF" w:rsidRPr="00AD7713" w:rsidRDefault="002D59CF" w:rsidP="00D56E76">
      <w:pPr>
        <w:rPr>
          <w:rFonts w:cs="Arial"/>
          <w:b/>
          <w:bCs/>
        </w:rPr>
      </w:pPr>
    </w:p>
    <w:p w:rsidR="002D59CF" w:rsidRPr="00AD7713" w:rsidRDefault="002D59CF" w:rsidP="00D56E76">
      <w:pPr>
        <w:rPr>
          <w:rFonts w:cs="Arial"/>
          <w:b/>
          <w:bCs/>
        </w:rPr>
      </w:pPr>
    </w:p>
    <w:p w:rsidR="002D59CF" w:rsidRPr="00AD7713" w:rsidRDefault="002D59CF" w:rsidP="00D56E76">
      <w:pPr>
        <w:rPr>
          <w:rFonts w:cs="Arial"/>
          <w:b/>
          <w:bCs/>
        </w:rPr>
      </w:pPr>
    </w:p>
    <w:p w:rsidR="002D59CF" w:rsidRPr="00AD7713" w:rsidRDefault="002D59CF" w:rsidP="00D56E76">
      <w:pPr>
        <w:rPr>
          <w:rFonts w:cs="Arial"/>
          <w:b/>
          <w:bCs/>
        </w:rPr>
      </w:pPr>
    </w:p>
    <w:p w:rsidR="002D59CF" w:rsidRPr="00AD7713" w:rsidRDefault="00A7525F" w:rsidP="00D50C0A">
      <w:pPr>
        <w:spacing w:line="240" w:lineRule="auto"/>
        <w:jc w:val="center"/>
        <w:rPr>
          <w:rFonts w:cs="Arial"/>
          <w:b/>
          <w:bCs/>
          <w:sz w:val="32"/>
          <w:szCs w:val="32"/>
        </w:rPr>
      </w:pPr>
      <w:r w:rsidRPr="00AD7713">
        <w:rPr>
          <w:rFonts w:cs="Arial"/>
          <w:b/>
          <w:bCs/>
          <w:sz w:val="32"/>
          <w:szCs w:val="32"/>
        </w:rPr>
        <w:t>İSTANBUL’DAKİ VAKIF ÜNİVERSİTELERİNDE ÖRGÜT KÜLTÜRÜ</w:t>
      </w:r>
      <w:r w:rsidR="00384176">
        <w:rPr>
          <w:rFonts w:cs="Arial"/>
          <w:b/>
          <w:bCs/>
          <w:sz w:val="32"/>
          <w:szCs w:val="32"/>
        </w:rPr>
        <w:t>NÜN</w:t>
      </w:r>
      <w:r w:rsidRPr="00AD7713">
        <w:rPr>
          <w:rFonts w:cs="Arial"/>
          <w:b/>
          <w:bCs/>
          <w:sz w:val="32"/>
          <w:szCs w:val="32"/>
        </w:rPr>
        <w:t xml:space="preserve"> ÖRGÜTSEL </w:t>
      </w:r>
      <w:r w:rsidR="00384176">
        <w:rPr>
          <w:rFonts w:cs="Arial"/>
          <w:b/>
          <w:bCs/>
          <w:sz w:val="32"/>
          <w:szCs w:val="32"/>
        </w:rPr>
        <w:t xml:space="preserve">SESSİZLİK </w:t>
      </w:r>
      <w:r w:rsidR="00384176">
        <w:rPr>
          <w:rFonts w:cs="Arial"/>
          <w:b/>
          <w:bCs/>
          <w:sz w:val="32"/>
          <w:szCs w:val="32"/>
        </w:rPr>
        <w:br/>
        <w:t>ÜZERİNDEKİ ETKİSİ</w:t>
      </w:r>
    </w:p>
    <w:p w:rsidR="00F43EEA" w:rsidRDefault="00F43EEA" w:rsidP="00D50C0A">
      <w:pPr>
        <w:spacing w:line="240" w:lineRule="auto"/>
        <w:jc w:val="center"/>
        <w:rPr>
          <w:rFonts w:cs="Arial"/>
          <w:b/>
          <w:bCs/>
          <w:sz w:val="28"/>
          <w:szCs w:val="28"/>
        </w:rPr>
      </w:pPr>
    </w:p>
    <w:p w:rsidR="00F43EEA" w:rsidRDefault="00F43EEA" w:rsidP="00D50C0A">
      <w:pPr>
        <w:spacing w:line="240" w:lineRule="auto"/>
        <w:jc w:val="center"/>
        <w:rPr>
          <w:rFonts w:cs="Arial"/>
          <w:b/>
          <w:bCs/>
          <w:sz w:val="28"/>
          <w:szCs w:val="28"/>
        </w:rPr>
      </w:pPr>
    </w:p>
    <w:p w:rsidR="00F43EEA" w:rsidRDefault="00F43EEA" w:rsidP="00D50C0A">
      <w:pPr>
        <w:spacing w:line="240" w:lineRule="auto"/>
        <w:jc w:val="center"/>
        <w:rPr>
          <w:rFonts w:cs="Arial"/>
          <w:b/>
          <w:bCs/>
          <w:sz w:val="28"/>
          <w:szCs w:val="28"/>
        </w:rPr>
      </w:pPr>
    </w:p>
    <w:p w:rsidR="002D59CF" w:rsidRPr="00384176" w:rsidRDefault="006F61A3" w:rsidP="00D50C0A">
      <w:pPr>
        <w:spacing w:line="240" w:lineRule="auto"/>
        <w:jc w:val="center"/>
        <w:rPr>
          <w:rFonts w:cs="Arial"/>
          <w:b/>
          <w:bCs/>
          <w:sz w:val="26"/>
          <w:szCs w:val="26"/>
        </w:rPr>
      </w:pPr>
      <w:r w:rsidRPr="00384176">
        <w:rPr>
          <w:rFonts w:cs="Arial"/>
          <w:b/>
          <w:bCs/>
          <w:sz w:val="26"/>
          <w:szCs w:val="26"/>
        </w:rPr>
        <w:t xml:space="preserve">Doktora Tezi </w:t>
      </w:r>
      <w:r w:rsidR="00C94F98" w:rsidRPr="00384176">
        <w:rPr>
          <w:rFonts w:cs="Arial"/>
          <w:b/>
          <w:bCs/>
          <w:sz w:val="26"/>
          <w:szCs w:val="26"/>
        </w:rPr>
        <w:t>Araştırma Önerisi</w:t>
      </w:r>
    </w:p>
    <w:p w:rsidR="00F43EEA" w:rsidRPr="00384176" w:rsidRDefault="00F43EEA" w:rsidP="00D50C0A">
      <w:pPr>
        <w:spacing w:line="240" w:lineRule="auto"/>
        <w:jc w:val="center"/>
        <w:rPr>
          <w:rFonts w:cs="Arial"/>
          <w:b/>
          <w:bCs/>
          <w:sz w:val="26"/>
          <w:szCs w:val="26"/>
        </w:rPr>
      </w:pPr>
    </w:p>
    <w:p w:rsidR="00F43EEA" w:rsidRPr="00384176" w:rsidRDefault="00F43EEA" w:rsidP="00D50C0A">
      <w:pPr>
        <w:spacing w:line="240" w:lineRule="auto"/>
        <w:jc w:val="center"/>
        <w:rPr>
          <w:rFonts w:cs="Arial"/>
          <w:b/>
          <w:bCs/>
          <w:sz w:val="26"/>
          <w:szCs w:val="26"/>
        </w:rPr>
      </w:pPr>
    </w:p>
    <w:p w:rsidR="00F43EEA" w:rsidRPr="00384176" w:rsidRDefault="00F43EEA" w:rsidP="00D50C0A">
      <w:pPr>
        <w:spacing w:line="240" w:lineRule="auto"/>
        <w:jc w:val="center"/>
        <w:rPr>
          <w:rFonts w:cs="Arial"/>
          <w:b/>
          <w:bCs/>
          <w:sz w:val="26"/>
          <w:szCs w:val="26"/>
        </w:rPr>
      </w:pPr>
    </w:p>
    <w:p w:rsidR="00F43EEA" w:rsidRPr="00384176" w:rsidRDefault="00F43EEA" w:rsidP="00D50C0A">
      <w:pPr>
        <w:spacing w:line="240" w:lineRule="auto"/>
        <w:jc w:val="center"/>
        <w:rPr>
          <w:rFonts w:cs="Arial"/>
          <w:b/>
          <w:bCs/>
          <w:sz w:val="26"/>
          <w:szCs w:val="26"/>
        </w:rPr>
      </w:pPr>
    </w:p>
    <w:p w:rsidR="009D07AF" w:rsidRPr="00384176" w:rsidRDefault="009D07AF" w:rsidP="00D50C0A">
      <w:pPr>
        <w:spacing w:line="240" w:lineRule="auto"/>
        <w:jc w:val="center"/>
        <w:rPr>
          <w:rFonts w:cs="Arial"/>
          <w:b/>
          <w:bCs/>
          <w:sz w:val="26"/>
          <w:szCs w:val="26"/>
        </w:rPr>
      </w:pPr>
    </w:p>
    <w:p w:rsidR="009D07AF" w:rsidRPr="00384176" w:rsidRDefault="009D07AF" w:rsidP="00D50C0A">
      <w:pPr>
        <w:spacing w:line="240" w:lineRule="auto"/>
        <w:jc w:val="center"/>
        <w:rPr>
          <w:rFonts w:cs="Arial"/>
          <w:b/>
          <w:bCs/>
          <w:sz w:val="26"/>
          <w:szCs w:val="26"/>
        </w:rPr>
      </w:pPr>
    </w:p>
    <w:p w:rsidR="009D07AF" w:rsidRPr="00384176" w:rsidRDefault="009D07AF" w:rsidP="00D50C0A">
      <w:pPr>
        <w:spacing w:line="240" w:lineRule="auto"/>
        <w:jc w:val="center"/>
        <w:rPr>
          <w:rFonts w:cs="Arial"/>
          <w:b/>
          <w:bCs/>
          <w:sz w:val="26"/>
          <w:szCs w:val="26"/>
        </w:rPr>
      </w:pPr>
    </w:p>
    <w:p w:rsidR="002D59CF" w:rsidRPr="00384176" w:rsidRDefault="00A7525F" w:rsidP="00D50C0A">
      <w:pPr>
        <w:spacing w:line="240" w:lineRule="auto"/>
        <w:jc w:val="center"/>
        <w:rPr>
          <w:rFonts w:cs="Arial"/>
          <w:b/>
          <w:bCs/>
          <w:sz w:val="26"/>
          <w:szCs w:val="26"/>
        </w:rPr>
      </w:pPr>
      <w:r w:rsidRPr="00384176">
        <w:rPr>
          <w:rFonts w:cs="Arial"/>
          <w:b/>
          <w:bCs/>
          <w:sz w:val="26"/>
          <w:szCs w:val="26"/>
        </w:rPr>
        <w:t>Mehmet S</w:t>
      </w:r>
      <w:bookmarkStart w:id="0" w:name="_GoBack"/>
      <w:bookmarkEnd w:id="0"/>
      <w:r w:rsidRPr="00384176">
        <w:rPr>
          <w:rFonts w:cs="Arial"/>
          <w:b/>
          <w:bCs/>
          <w:sz w:val="26"/>
          <w:szCs w:val="26"/>
        </w:rPr>
        <w:t>avaş Girgin</w:t>
      </w:r>
    </w:p>
    <w:p w:rsidR="002D59CF" w:rsidRPr="00384176" w:rsidRDefault="00F82D08" w:rsidP="00D50C0A">
      <w:pPr>
        <w:spacing w:line="240" w:lineRule="auto"/>
        <w:jc w:val="center"/>
        <w:rPr>
          <w:rFonts w:cs="Arial"/>
          <w:b/>
          <w:bCs/>
          <w:sz w:val="26"/>
          <w:szCs w:val="26"/>
        </w:rPr>
      </w:pPr>
      <w:r w:rsidRPr="00384176">
        <w:rPr>
          <w:rFonts w:cs="Arial"/>
          <w:b/>
          <w:bCs/>
          <w:sz w:val="26"/>
          <w:szCs w:val="26"/>
        </w:rPr>
        <w:t>1350D91209</w:t>
      </w:r>
    </w:p>
    <w:p w:rsidR="002D59CF" w:rsidRPr="00384176" w:rsidRDefault="002D59CF" w:rsidP="00D56E76">
      <w:pPr>
        <w:rPr>
          <w:rFonts w:cs="Arial"/>
          <w:b/>
          <w:bCs/>
          <w:sz w:val="26"/>
          <w:szCs w:val="26"/>
        </w:rPr>
      </w:pPr>
    </w:p>
    <w:p w:rsidR="002D59CF" w:rsidRPr="00384176" w:rsidRDefault="002D59CF" w:rsidP="00D56E76">
      <w:pPr>
        <w:rPr>
          <w:rFonts w:cs="Arial"/>
          <w:b/>
          <w:bCs/>
          <w:sz w:val="26"/>
          <w:szCs w:val="26"/>
        </w:rPr>
      </w:pPr>
    </w:p>
    <w:p w:rsidR="002D59CF" w:rsidRPr="00384176" w:rsidRDefault="002D59CF" w:rsidP="00D56E76">
      <w:pPr>
        <w:rPr>
          <w:rFonts w:cs="Arial"/>
          <w:b/>
          <w:bCs/>
          <w:sz w:val="26"/>
          <w:szCs w:val="26"/>
        </w:rPr>
      </w:pPr>
    </w:p>
    <w:p w:rsidR="002D59CF" w:rsidRPr="00384176" w:rsidRDefault="002D59CF" w:rsidP="00D56E76">
      <w:pPr>
        <w:rPr>
          <w:rFonts w:cs="Arial"/>
          <w:b/>
          <w:bCs/>
          <w:sz w:val="26"/>
          <w:szCs w:val="26"/>
        </w:rPr>
      </w:pPr>
    </w:p>
    <w:p w:rsidR="00994B4F" w:rsidRPr="00384176" w:rsidRDefault="00994B4F" w:rsidP="00D56E76">
      <w:pPr>
        <w:rPr>
          <w:rFonts w:cs="Arial"/>
          <w:b/>
          <w:bCs/>
          <w:sz w:val="26"/>
          <w:szCs w:val="26"/>
        </w:rPr>
      </w:pPr>
    </w:p>
    <w:p w:rsidR="006F61A3" w:rsidRPr="00384176" w:rsidRDefault="006F61A3" w:rsidP="00D56E76">
      <w:pPr>
        <w:rPr>
          <w:rFonts w:cs="Arial"/>
          <w:b/>
          <w:bCs/>
          <w:sz w:val="26"/>
          <w:szCs w:val="26"/>
        </w:rPr>
      </w:pPr>
    </w:p>
    <w:p w:rsidR="00CA7EC0" w:rsidRPr="00384176" w:rsidRDefault="00CA7EC0" w:rsidP="00D56E76">
      <w:pPr>
        <w:rPr>
          <w:rFonts w:cs="Arial"/>
          <w:b/>
          <w:bCs/>
          <w:sz w:val="26"/>
          <w:szCs w:val="26"/>
        </w:rPr>
      </w:pPr>
    </w:p>
    <w:p w:rsidR="009D07AF" w:rsidRPr="00384176" w:rsidRDefault="009D07AF" w:rsidP="00D56E76">
      <w:pPr>
        <w:rPr>
          <w:rFonts w:cs="Arial"/>
          <w:b/>
          <w:bCs/>
          <w:sz w:val="26"/>
          <w:szCs w:val="26"/>
        </w:rPr>
      </w:pPr>
    </w:p>
    <w:p w:rsidR="006F61A3" w:rsidRPr="00384176" w:rsidRDefault="006F61A3" w:rsidP="00D56E76">
      <w:pPr>
        <w:rPr>
          <w:rFonts w:cs="Arial"/>
          <w:b/>
          <w:bCs/>
          <w:sz w:val="26"/>
          <w:szCs w:val="26"/>
        </w:rPr>
      </w:pPr>
    </w:p>
    <w:p w:rsidR="002D59CF" w:rsidRPr="00384176" w:rsidRDefault="002D59CF" w:rsidP="00984DD1">
      <w:pPr>
        <w:jc w:val="center"/>
        <w:rPr>
          <w:rFonts w:cs="Arial"/>
          <w:b/>
          <w:bCs/>
          <w:sz w:val="26"/>
          <w:szCs w:val="26"/>
        </w:rPr>
      </w:pPr>
      <w:r w:rsidRPr="00384176">
        <w:rPr>
          <w:rFonts w:cs="Arial"/>
          <w:b/>
          <w:bCs/>
          <w:sz w:val="26"/>
          <w:szCs w:val="26"/>
        </w:rPr>
        <w:t xml:space="preserve">İstanbul, </w:t>
      </w:r>
      <w:r w:rsidR="00C64F8B" w:rsidRPr="00384176">
        <w:rPr>
          <w:rFonts w:cs="Arial"/>
          <w:b/>
          <w:bCs/>
          <w:sz w:val="26"/>
          <w:szCs w:val="26"/>
        </w:rPr>
        <w:t>Ocak 2015</w:t>
      </w:r>
    </w:p>
    <w:p w:rsidR="002D59CF" w:rsidRPr="00AD7713" w:rsidRDefault="002D59CF" w:rsidP="00D56E76">
      <w:pPr>
        <w:rPr>
          <w:rFonts w:cs="Arial"/>
        </w:rPr>
      </w:pPr>
    </w:p>
    <w:p w:rsidR="00CA7EC0" w:rsidRPr="00384176" w:rsidRDefault="00CA7EC0" w:rsidP="00984DD1">
      <w:pPr>
        <w:jc w:val="center"/>
        <w:rPr>
          <w:rFonts w:cs="Arial"/>
          <w:b/>
          <w:bCs/>
          <w:sz w:val="26"/>
          <w:szCs w:val="26"/>
        </w:rPr>
      </w:pPr>
    </w:p>
    <w:p w:rsidR="006F61A3" w:rsidRPr="00384176" w:rsidRDefault="006F61A3" w:rsidP="00F43EEA">
      <w:pPr>
        <w:spacing w:line="240" w:lineRule="auto"/>
        <w:jc w:val="center"/>
        <w:rPr>
          <w:rFonts w:cs="Arial"/>
          <w:b/>
          <w:bCs/>
          <w:sz w:val="26"/>
          <w:szCs w:val="26"/>
        </w:rPr>
      </w:pPr>
      <w:r w:rsidRPr="00384176">
        <w:rPr>
          <w:rFonts w:cs="Arial"/>
          <w:b/>
          <w:bCs/>
          <w:sz w:val="26"/>
          <w:szCs w:val="26"/>
        </w:rPr>
        <w:t>T.C.</w:t>
      </w:r>
    </w:p>
    <w:p w:rsidR="006F61A3" w:rsidRPr="00384176" w:rsidRDefault="006F61A3" w:rsidP="00F43EEA">
      <w:pPr>
        <w:spacing w:line="240" w:lineRule="auto"/>
        <w:jc w:val="center"/>
        <w:rPr>
          <w:rFonts w:cs="Arial"/>
          <w:b/>
          <w:bCs/>
          <w:sz w:val="26"/>
          <w:szCs w:val="26"/>
        </w:rPr>
      </w:pPr>
      <w:r w:rsidRPr="00384176">
        <w:rPr>
          <w:rFonts w:cs="Arial"/>
          <w:b/>
          <w:bCs/>
          <w:sz w:val="26"/>
          <w:szCs w:val="26"/>
        </w:rPr>
        <w:t>İSTANBUL TİCARET ÜNİVERSİTESİ</w:t>
      </w:r>
    </w:p>
    <w:p w:rsidR="006F61A3" w:rsidRPr="00384176" w:rsidRDefault="009263BD" w:rsidP="00F43EEA">
      <w:pPr>
        <w:spacing w:line="240" w:lineRule="auto"/>
        <w:jc w:val="center"/>
        <w:rPr>
          <w:rFonts w:cs="Arial"/>
          <w:b/>
          <w:bCs/>
          <w:sz w:val="26"/>
          <w:szCs w:val="26"/>
        </w:rPr>
      </w:pPr>
      <w:r w:rsidRPr="00384176">
        <w:rPr>
          <w:rFonts w:cs="Arial"/>
          <w:b/>
          <w:bCs/>
          <w:sz w:val="26"/>
          <w:szCs w:val="26"/>
        </w:rPr>
        <w:t>SOSYAL BİLİMLER ENSTİTÜSÜ</w:t>
      </w:r>
      <w:r w:rsidR="006F61A3" w:rsidRPr="00384176">
        <w:rPr>
          <w:rFonts w:cs="Arial"/>
          <w:b/>
          <w:bCs/>
          <w:sz w:val="26"/>
          <w:szCs w:val="26"/>
        </w:rPr>
        <w:t xml:space="preserve"> İŞLETME ANABİLİM DALI</w:t>
      </w:r>
    </w:p>
    <w:p w:rsidR="006F61A3" w:rsidRPr="00384176" w:rsidRDefault="006F61A3" w:rsidP="00F43EEA">
      <w:pPr>
        <w:spacing w:line="240" w:lineRule="auto"/>
        <w:jc w:val="center"/>
        <w:rPr>
          <w:rFonts w:cs="Arial"/>
          <w:b/>
          <w:bCs/>
          <w:sz w:val="26"/>
          <w:szCs w:val="26"/>
        </w:rPr>
      </w:pPr>
      <w:r w:rsidRPr="00384176">
        <w:rPr>
          <w:rFonts w:cs="Arial"/>
          <w:b/>
          <w:bCs/>
          <w:sz w:val="26"/>
          <w:szCs w:val="26"/>
        </w:rPr>
        <w:t>İŞLETME DOKTORA PROGRAMI</w:t>
      </w:r>
    </w:p>
    <w:p w:rsidR="006F61A3" w:rsidRPr="00AD7713" w:rsidRDefault="006F61A3" w:rsidP="00984DD1">
      <w:pPr>
        <w:jc w:val="center"/>
        <w:rPr>
          <w:rFonts w:cs="Arial"/>
          <w:b/>
          <w:bCs/>
        </w:rPr>
      </w:pPr>
    </w:p>
    <w:p w:rsidR="006F61A3" w:rsidRPr="00AD7713" w:rsidRDefault="006F61A3" w:rsidP="00D56E76">
      <w:pPr>
        <w:rPr>
          <w:rFonts w:cs="Arial"/>
          <w:b/>
          <w:bCs/>
        </w:rPr>
      </w:pPr>
    </w:p>
    <w:p w:rsidR="006F61A3" w:rsidRPr="00AD7713" w:rsidRDefault="006F61A3" w:rsidP="00D56E76">
      <w:pPr>
        <w:rPr>
          <w:rFonts w:cs="Arial"/>
          <w:b/>
          <w:bCs/>
        </w:rPr>
      </w:pPr>
    </w:p>
    <w:p w:rsidR="006F61A3" w:rsidRPr="00AD7713" w:rsidRDefault="006F61A3" w:rsidP="00D56E76">
      <w:pPr>
        <w:rPr>
          <w:rFonts w:cs="Arial"/>
          <w:b/>
          <w:bCs/>
        </w:rPr>
      </w:pPr>
    </w:p>
    <w:p w:rsidR="006F61A3" w:rsidRPr="00AD7713" w:rsidRDefault="006F61A3" w:rsidP="00D56E76">
      <w:pPr>
        <w:rPr>
          <w:rFonts w:cs="Arial"/>
          <w:b/>
          <w:bCs/>
        </w:rPr>
      </w:pPr>
    </w:p>
    <w:p w:rsidR="00384176" w:rsidRPr="00AD7713" w:rsidRDefault="00384176" w:rsidP="00384176">
      <w:pPr>
        <w:spacing w:line="240" w:lineRule="auto"/>
        <w:jc w:val="center"/>
        <w:rPr>
          <w:rFonts w:cs="Arial"/>
          <w:b/>
          <w:bCs/>
          <w:sz w:val="32"/>
          <w:szCs w:val="32"/>
        </w:rPr>
      </w:pPr>
      <w:r w:rsidRPr="00AD7713">
        <w:rPr>
          <w:rFonts w:cs="Arial"/>
          <w:b/>
          <w:bCs/>
          <w:sz w:val="32"/>
          <w:szCs w:val="32"/>
        </w:rPr>
        <w:t>İSTANBUL’DAKİ VAKIF ÜNİVERSİTELERİNDE ÖRGÜT KÜLTÜRÜ</w:t>
      </w:r>
      <w:r>
        <w:rPr>
          <w:rFonts w:cs="Arial"/>
          <w:b/>
          <w:bCs/>
          <w:sz w:val="32"/>
          <w:szCs w:val="32"/>
        </w:rPr>
        <w:t>NÜN</w:t>
      </w:r>
      <w:r w:rsidRPr="00AD7713">
        <w:rPr>
          <w:rFonts w:cs="Arial"/>
          <w:b/>
          <w:bCs/>
          <w:sz w:val="32"/>
          <w:szCs w:val="32"/>
        </w:rPr>
        <w:t xml:space="preserve"> ÖRGÜTSEL </w:t>
      </w:r>
      <w:r>
        <w:rPr>
          <w:rFonts w:cs="Arial"/>
          <w:b/>
          <w:bCs/>
          <w:sz w:val="32"/>
          <w:szCs w:val="32"/>
        </w:rPr>
        <w:t xml:space="preserve">SESSİZLİK </w:t>
      </w:r>
      <w:r>
        <w:rPr>
          <w:rFonts w:cs="Arial"/>
          <w:b/>
          <w:bCs/>
          <w:sz w:val="32"/>
          <w:szCs w:val="32"/>
        </w:rPr>
        <w:br/>
        <w:t>ÜZERİNDEKİ ETKİSİ</w:t>
      </w:r>
    </w:p>
    <w:p w:rsidR="00F43EEA" w:rsidRDefault="00F43EEA" w:rsidP="00D50C0A">
      <w:pPr>
        <w:spacing w:line="240" w:lineRule="auto"/>
        <w:jc w:val="center"/>
        <w:rPr>
          <w:rFonts w:cs="Arial"/>
          <w:b/>
          <w:bCs/>
          <w:sz w:val="28"/>
          <w:szCs w:val="28"/>
        </w:rPr>
      </w:pPr>
    </w:p>
    <w:p w:rsidR="00F43EEA" w:rsidRDefault="00F43EEA" w:rsidP="00D50C0A">
      <w:pPr>
        <w:spacing w:line="240" w:lineRule="auto"/>
        <w:jc w:val="center"/>
        <w:rPr>
          <w:rFonts w:cs="Arial"/>
          <w:b/>
          <w:bCs/>
          <w:sz w:val="28"/>
          <w:szCs w:val="28"/>
        </w:rPr>
      </w:pPr>
    </w:p>
    <w:p w:rsidR="00F43EEA" w:rsidRDefault="00F43EEA" w:rsidP="00D50C0A">
      <w:pPr>
        <w:spacing w:line="240" w:lineRule="auto"/>
        <w:jc w:val="center"/>
        <w:rPr>
          <w:rFonts w:cs="Arial"/>
          <w:b/>
          <w:bCs/>
          <w:sz w:val="28"/>
          <w:szCs w:val="28"/>
        </w:rPr>
      </w:pPr>
    </w:p>
    <w:p w:rsidR="006F61A3" w:rsidRPr="00384176" w:rsidRDefault="006F61A3" w:rsidP="00D50C0A">
      <w:pPr>
        <w:spacing w:line="240" w:lineRule="auto"/>
        <w:jc w:val="center"/>
        <w:rPr>
          <w:rFonts w:cs="Arial"/>
          <w:b/>
          <w:bCs/>
          <w:sz w:val="26"/>
          <w:szCs w:val="26"/>
        </w:rPr>
      </w:pPr>
      <w:r w:rsidRPr="00384176">
        <w:rPr>
          <w:rFonts w:cs="Arial"/>
          <w:b/>
          <w:bCs/>
          <w:sz w:val="26"/>
          <w:szCs w:val="26"/>
        </w:rPr>
        <w:t>Doktora Tezi Araştırma Önerisi</w:t>
      </w:r>
    </w:p>
    <w:p w:rsidR="00F43EEA" w:rsidRPr="00384176" w:rsidRDefault="00F43EEA" w:rsidP="00D50C0A">
      <w:pPr>
        <w:spacing w:line="240" w:lineRule="auto"/>
        <w:jc w:val="center"/>
        <w:rPr>
          <w:rFonts w:cs="Arial"/>
          <w:b/>
          <w:bCs/>
          <w:sz w:val="26"/>
          <w:szCs w:val="26"/>
        </w:rPr>
      </w:pPr>
    </w:p>
    <w:p w:rsidR="00F43EEA" w:rsidRPr="00384176" w:rsidRDefault="00F43EEA" w:rsidP="00D50C0A">
      <w:pPr>
        <w:spacing w:line="240" w:lineRule="auto"/>
        <w:jc w:val="center"/>
        <w:rPr>
          <w:rFonts w:cs="Arial"/>
          <w:b/>
          <w:bCs/>
          <w:sz w:val="26"/>
          <w:szCs w:val="26"/>
        </w:rPr>
      </w:pPr>
    </w:p>
    <w:p w:rsidR="00F43EEA" w:rsidRPr="00384176" w:rsidRDefault="00F43EEA" w:rsidP="00D50C0A">
      <w:pPr>
        <w:spacing w:line="240" w:lineRule="auto"/>
        <w:jc w:val="center"/>
        <w:rPr>
          <w:rFonts w:cs="Arial"/>
          <w:b/>
          <w:bCs/>
          <w:sz w:val="26"/>
          <w:szCs w:val="26"/>
        </w:rPr>
      </w:pPr>
    </w:p>
    <w:p w:rsidR="009D07AF" w:rsidRPr="00384176" w:rsidRDefault="009D07AF" w:rsidP="00D50C0A">
      <w:pPr>
        <w:spacing w:line="240" w:lineRule="auto"/>
        <w:jc w:val="center"/>
        <w:rPr>
          <w:rFonts w:cs="Arial"/>
          <w:b/>
          <w:bCs/>
          <w:sz w:val="26"/>
          <w:szCs w:val="26"/>
        </w:rPr>
      </w:pPr>
    </w:p>
    <w:p w:rsidR="009D07AF" w:rsidRPr="00384176" w:rsidRDefault="009D07AF" w:rsidP="00D50C0A">
      <w:pPr>
        <w:spacing w:line="240" w:lineRule="auto"/>
        <w:jc w:val="center"/>
        <w:rPr>
          <w:rFonts w:cs="Arial"/>
          <w:b/>
          <w:bCs/>
          <w:sz w:val="26"/>
          <w:szCs w:val="26"/>
        </w:rPr>
      </w:pPr>
    </w:p>
    <w:p w:rsidR="006F61A3" w:rsidRPr="00384176" w:rsidRDefault="00A7525F" w:rsidP="00D50C0A">
      <w:pPr>
        <w:spacing w:line="240" w:lineRule="auto"/>
        <w:jc w:val="center"/>
        <w:rPr>
          <w:rFonts w:cs="Arial"/>
          <w:b/>
          <w:bCs/>
          <w:sz w:val="26"/>
          <w:szCs w:val="26"/>
        </w:rPr>
      </w:pPr>
      <w:r w:rsidRPr="00384176">
        <w:rPr>
          <w:rFonts w:cs="Arial"/>
          <w:b/>
          <w:bCs/>
          <w:sz w:val="26"/>
          <w:szCs w:val="26"/>
        </w:rPr>
        <w:t>Mehmet Savaş Girgin</w:t>
      </w:r>
    </w:p>
    <w:p w:rsidR="00C94F98" w:rsidRPr="00384176" w:rsidRDefault="00C94F98" w:rsidP="00D50C0A">
      <w:pPr>
        <w:spacing w:line="240" w:lineRule="auto"/>
        <w:jc w:val="center"/>
        <w:rPr>
          <w:rFonts w:cs="Arial"/>
          <w:b/>
          <w:bCs/>
          <w:sz w:val="26"/>
          <w:szCs w:val="26"/>
        </w:rPr>
      </w:pPr>
      <w:r w:rsidRPr="00384176">
        <w:rPr>
          <w:rFonts w:cs="Arial"/>
          <w:b/>
          <w:bCs/>
          <w:sz w:val="26"/>
          <w:szCs w:val="26"/>
        </w:rPr>
        <w:t>1350D91209</w:t>
      </w:r>
    </w:p>
    <w:p w:rsidR="006F61A3" w:rsidRPr="00384176" w:rsidRDefault="006F61A3" w:rsidP="00D56E76">
      <w:pPr>
        <w:rPr>
          <w:rFonts w:cs="Arial"/>
          <w:b/>
          <w:bCs/>
          <w:sz w:val="26"/>
          <w:szCs w:val="26"/>
        </w:rPr>
      </w:pPr>
    </w:p>
    <w:p w:rsidR="006F61A3" w:rsidRPr="00384176" w:rsidRDefault="006F61A3" w:rsidP="00D56E76">
      <w:pPr>
        <w:rPr>
          <w:rFonts w:cs="Arial"/>
          <w:b/>
          <w:bCs/>
          <w:sz w:val="26"/>
          <w:szCs w:val="26"/>
        </w:rPr>
      </w:pPr>
    </w:p>
    <w:p w:rsidR="006F61A3" w:rsidRPr="00384176" w:rsidRDefault="006F61A3" w:rsidP="00984DD1">
      <w:pPr>
        <w:jc w:val="center"/>
        <w:rPr>
          <w:rFonts w:cs="Arial"/>
          <w:b/>
          <w:bCs/>
          <w:sz w:val="26"/>
          <w:szCs w:val="26"/>
        </w:rPr>
      </w:pPr>
    </w:p>
    <w:p w:rsidR="006F61A3" w:rsidRPr="00384176" w:rsidRDefault="006F61A3" w:rsidP="00984DD1">
      <w:pPr>
        <w:jc w:val="center"/>
        <w:rPr>
          <w:rFonts w:cs="Arial"/>
          <w:b/>
          <w:bCs/>
          <w:sz w:val="26"/>
          <w:szCs w:val="26"/>
        </w:rPr>
      </w:pPr>
      <w:r w:rsidRPr="00384176">
        <w:rPr>
          <w:rFonts w:cs="Arial"/>
          <w:b/>
          <w:bCs/>
          <w:sz w:val="26"/>
          <w:szCs w:val="26"/>
        </w:rPr>
        <w:t xml:space="preserve">Danışman: Prof. Dr. Hüner </w:t>
      </w:r>
      <w:r w:rsidR="00C94F98" w:rsidRPr="00384176">
        <w:rPr>
          <w:rFonts w:cs="Arial"/>
          <w:b/>
          <w:bCs/>
          <w:sz w:val="26"/>
          <w:szCs w:val="26"/>
        </w:rPr>
        <w:t>Şencan</w:t>
      </w:r>
    </w:p>
    <w:p w:rsidR="006F61A3" w:rsidRPr="00384176" w:rsidRDefault="006F61A3" w:rsidP="00D56E76">
      <w:pPr>
        <w:rPr>
          <w:rFonts w:cs="Arial"/>
          <w:b/>
          <w:bCs/>
          <w:sz w:val="26"/>
          <w:szCs w:val="26"/>
        </w:rPr>
      </w:pPr>
    </w:p>
    <w:p w:rsidR="006F61A3" w:rsidRPr="00384176" w:rsidRDefault="006F61A3" w:rsidP="00D56E76">
      <w:pPr>
        <w:rPr>
          <w:rFonts w:cs="Arial"/>
          <w:b/>
          <w:bCs/>
          <w:sz w:val="26"/>
          <w:szCs w:val="26"/>
        </w:rPr>
      </w:pPr>
    </w:p>
    <w:p w:rsidR="006F61A3" w:rsidRPr="00384176" w:rsidRDefault="006F61A3" w:rsidP="00D56E76">
      <w:pPr>
        <w:rPr>
          <w:rFonts w:cs="Arial"/>
          <w:b/>
          <w:bCs/>
          <w:sz w:val="26"/>
          <w:szCs w:val="26"/>
        </w:rPr>
      </w:pPr>
    </w:p>
    <w:p w:rsidR="006F61A3" w:rsidRPr="00384176" w:rsidRDefault="006F61A3" w:rsidP="00D56E76">
      <w:pPr>
        <w:rPr>
          <w:rFonts w:cs="Arial"/>
          <w:b/>
          <w:bCs/>
          <w:sz w:val="26"/>
          <w:szCs w:val="26"/>
        </w:rPr>
      </w:pPr>
    </w:p>
    <w:p w:rsidR="006F61A3" w:rsidRPr="00384176" w:rsidRDefault="006F61A3" w:rsidP="00D56E76">
      <w:pPr>
        <w:rPr>
          <w:rFonts w:cs="Arial"/>
          <w:b/>
          <w:bCs/>
          <w:sz w:val="26"/>
          <w:szCs w:val="26"/>
        </w:rPr>
      </w:pPr>
    </w:p>
    <w:p w:rsidR="006F61A3" w:rsidRPr="00F43EEA" w:rsidRDefault="006F61A3" w:rsidP="00984DD1">
      <w:pPr>
        <w:jc w:val="center"/>
        <w:rPr>
          <w:rFonts w:cs="Arial"/>
          <w:b/>
          <w:bCs/>
          <w:sz w:val="28"/>
          <w:szCs w:val="28"/>
        </w:rPr>
      </w:pPr>
      <w:r w:rsidRPr="00384176">
        <w:rPr>
          <w:rFonts w:cs="Arial"/>
          <w:b/>
          <w:bCs/>
          <w:sz w:val="26"/>
          <w:szCs w:val="26"/>
        </w:rPr>
        <w:t xml:space="preserve">İstanbul, </w:t>
      </w:r>
      <w:r w:rsidR="00C64F8B" w:rsidRPr="00384176">
        <w:rPr>
          <w:rFonts w:cs="Arial"/>
          <w:b/>
          <w:bCs/>
          <w:sz w:val="26"/>
          <w:szCs w:val="26"/>
        </w:rPr>
        <w:t>Ocak 2015</w:t>
      </w:r>
    </w:p>
    <w:p w:rsidR="006F61A3" w:rsidRPr="00AD7713" w:rsidRDefault="006F61A3" w:rsidP="00D56E76">
      <w:pPr>
        <w:spacing w:after="200"/>
        <w:rPr>
          <w:rFonts w:cs="Arial"/>
        </w:rPr>
      </w:pPr>
    </w:p>
    <w:p w:rsidR="00DA450D" w:rsidRDefault="00DA450D" w:rsidP="001603AD">
      <w:pPr>
        <w:pStyle w:val="Balk2"/>
        <w:keepNext w:val="0"/>
        <w:keepLines w:val="0"/>
        <w:widowControl w:val="0"/>
        <w:spacing w:line="360" w:lineRule="auto"/>
        <w:jc w:val="center"/>
        <w:rPr>
          <w:rFonts w:cs="Arial"/>
        </w:rPr>
        <w:sectPr w:rsidR="00DA450D" w:rsidSect="00220D20">
          <w:headerReference w:type="default" r:id="rId8"/>
          <w:headerReference w:type="first" r:id="rId9"/>
          <w:footerReference w:type="first" r:id="rId10"/>
          <w:pgSz w:w="11906" w:h="16838" w:code="9"/>
          <w:pgMar w:top="1985" w:right="1418" w:bottom="1418" w:left="1985" w:header="1418" w:footer="851" w:gutter="0"/>
          <w:pgNumType w:fmt="lowerRoman" w:start="2"/>
          <w:cols w:space="708"/>
          <w:titlePg/>
          <w:docGrid w:linePitch="360"/>
        </w:sectPr>
      </w:pPr>
      <w:bookmarkStart w:id="1" w:name="_Toc405305685"/>
    </w:p>
    <w:p w:rsidR="00850C1B" w:rsidRDefault="00564C07" w:rsidP="001603AD">
      <w:pPr>
        <w:pStyle w:val="Balk2"/>
        <w:keepNext w:val="0"/>
        <w:keepLines w:val="0"/>
        <w:widowControl w:val="0"/>
        <w:spacing w:line="360" w:lineRule="auto"/>
        <w:jc w:val="center"/>
        <w:rPr>
          <w:rFonts w:cs="Arial"/>
        </w:rPr>
      </w:pPr>
      <w:r w:rsidRPr="00AD7713">
        <w:rPr>
          <w:rFonts w:cs="Arial"/>
        </w:rPr>
        <w:t>Öz</w:t>
      </w:r>
      <w:bookmarkEnd w:id="1"/>
    </w:p>
    <w:p w:rsidR="009E6F3E" w:rsidRPr="009E6F3E" w:rsidRDefault="009E6F3E" w:rsidP="009E6F3E"/>
    <w:p w:rsidR="009C7C0E" w:rsidRDefault="009C7C0E" w:rsidP="009C7C0E">
      <w:pPr>
        <w:rPr>
          <w:rFonts w:cs="Arial"/>
          <w:szCs w:val="24"/>
        </w:rPr>
      </w:pPr>
      <w:r w:rsidRPr="009C7C0E">
        <w:rPr>
          <w:rFonts w:cs="Arial"/>
          <w:szCs w:val="24"/>
        </w:rPr>
        <w:t xml:space="preserve">21. yüzyılın dinamik yapısında rekabet avantajını sürdürebilir hale getirmek örgütlerin başarısında önemli bir rol oynamaktadır. Bu başarılı yapıyı sağlayacak en önemli unsur, şüphesiz örgütlerin entelektüel sermayesi olan insandır. Örgüt çalışanları fikir üretmeli ve ürettikleri fikirleri örgütleri ve çevrelerine yarar sağlaması maksadıyla paylaşmalıdır. Ancak son yıllarda örgütte bilgi ve fikirlerini kasıtlı olarak esirgeyen, paylaşmayan çalışan sayısının gün geçtikçe arttığı bilinmektedir. Bu duruma </w:t>
      </w:r>
      <w:proofErr w:type="gramStart"/>
      <w:r w:rsidRPr="009C7C0E">
        <w:rPr>
          <w:rFonts w:cs="Arial"/>
          <w:szCs w:val="24"/>
        </w:rPr>
        <w:t>literatürde</w:t>
      </w:r>
      <w:proofErr w:type="gramEnd"/>
      <w:r w:rsidRPr="009C7C0E">
        <w:rPr>
          <w:rFonts w:cs="Arial"/>
          <w:szCs w:val="24"/>
        </w:rPr>
        <w:t xml:space="preserve"> örgütsel sessizlik adı verilmektedir. </w:t>
      </w:r>
      <w:r>
        <w:rPr>
          <w:rFonts w:cs="Arial"/>
          <w:szCs w:val="24"/>
        </w:rPr>
        <w:t xml:space="preserve"> </w:t>
      </w:r>
      <w:proofErr w:type="gramStart"/>
      <w:r w:rsidRPr="009C7C0E">
        <w:rPr>
          <w:rFonts w:cs="Arial"/>
          <w:szCs w:val="24"/>
        </w:rPr>
        <w:t xml:space="preserve">Bireysel düzeyde bir değişken olarak değil, </w:t>
      </w:r>
      <w:r>
        <w:rPr>
          <w:rFonts w:cs="Arial"/>
          <w:szCs w:val="24"/>
        </w:rPr>
        <w:t xml:space="preserve"> </w:t>
      </w:r>
      <w:r w:rsidRPr="009C7C0E">
        <w:rPr>
          <w:rFonts w:cs="Arial"/>
          <w:szCs w:val="24"/>
        </w:rPr>
        <w:t xml:space="preserve">örgütsel düzeyde gözlemlenen bir olgu olarak ele alınan sessizlik, çalışanların kasıtlı bir şekilde, örgütsel sorun, olay, konu vb. durumlarla ilgili görüş ve önerilerini, olası tepkilerden çekinme, sorun yaratan biri olarak algılanma, başkalarının görüşlerine uyma isteği veya herhangi bir değişiklik yaratmayacağına olan inancı nedeniyle ifade etmemesi olarak tanımlanmaktadır. </w:t>
      </w:r>
      <w:proofErr w:type="gramEnd"/>
      <w:r w:rsidRPr="009C7C0E">
        <w:rPr>
          <w:rFonts w:cs="Arial"/>
          <w:szCs w:val="24"/>
        </w:rPr>
        <w:t xml:space="preserve">Örgütsel sessizliğin, özellikle örgütün gelişimi ve büyümesi açısından olumsuz etkileri bulunmaktadır. </w:t>
      </w:r>
    </w:p>
    <w:p w:rsidR="009C7C0E" w:rsidRDefault="009C7C0E" w:rsidP="009C7C0E">
      <w:pPr>
        <w:ind w:firstLine="708"/>
        <w:rPr>
          <w:rFonts w:cs="Arial"/>
          <w:szCs w:val="24"/>
        </w:rPr>
      </w:pPr>
      <w:r w:rsidRPr="009C7C0E">
        <w:rPr>
          <w:rFonts w:cs="Arial"/>
          <w:szCs w:val="24"/>
        </w:rPr>
        <w:t>Araştırmada örgüt kültürü ile örgütsel sessizlik arasındaki ilişkinin tespit edilmesi amaçlanmıştır. Araştırmanın örneklemini İstanbul’daki vakıf üniversitelerinde görev yapan 391 akademisyen oluşturmaktadır. Veriler soru formu yoluyla toplanmıştır. Analizler neticesinde örgüt kültürü tipleri ile örgütsel sessizlik türleri arasında anlamlı ilişki bulunmuştur. Literatür taramasında örgütsel sessizlik alanında yeterince inceleme alanı olmadığı gözlemlenmiştir. Konu ile ilgili çalışmaların kısıtlı olduğu tespit edilmiştir. Dolayısıyla örgüt kültürü ve örgütsel sessizlik arasındaki ilişkinin incelenmesinin yazına önemli katkı getireceği düşünülmektedir.</w:t>
      </w:r>
    </w:p>
    <w:p w:rsidR="00384176" w:rsidRPr="009C7C0E" w:rsidRDefault="00384176" w:rsidP="009C7C0E">
      <w:pPr>
        <w:ind w:firstLine="708"/>
        <w:rPr>
          <w:rFonts w:cs="Arial"/>
          <w:szCs w:val="24"/>
        </w:rPr>
      </w:pPr>
    </w:p>
    <w:p w:rsidR="00CA6880" w:rsidRPr="00AD7713" w:rsidRDefault="00CA6880" w:rsidP="00882DC6">
      <w:pPr>
        <w:rPr>
          <w:rFonts w:cs="Arial"/>
          <w:szCs w:val="24"/>
        </w:rPr>
      </w:pPr>
      <w:r w:rsidRPr="00CA6880">
        <w:rPr>
          <w:rFonts w:cs="Arial"/>
          <w:b/>
          <w:szCs w:val="24"/>
        </w:rPr>
        <w:t>Anahtar Kelimeler</w:t>
      </w:r>
      <w:r>
        <w:rPr>
          <w:rFonts w:cs="Arial"/>
          <w:szCs w:val="24"/>
        </w:rPr>
        <w:t>: Örgütsel sessizlik, örgüt kültürü,</w:t>
      </w:r>
      <w:r w:rsidR="009E6F3E">
        <w:rPr>
          <w:rFonts w:cs="Arial"/>
          <w:szCs w:val="24"/>
        </w:rPr>
        <w:t xml:space="preserve"> sessizlik türleri, </w:t>
      </w:r>
      <w:r w:rsidR="001603AD">
        <w:rPr>
          <w:rFonts w:cs="Arial"/>
          <w:szCs w:val="24"/>
        </w:rPr>
        <w:t>iş tatmini, ör</w:t>
      </w:r>
      <w:r w:rsidR="009E6F3E">
        <w:rPr>
          <w:rFonts w:cs="Arial"/>
          <w:szCs w:val="24"/>
        </w:rPr>
        <w:t>gütsel verimlilik.</w:t>
      </w:r>
    </w:p>
    <w:p w:rsidR="00A432EB" w:rsidRDefault="00A432EB" w:rsidP="00D56E76">
      <w:pPr>
        <w:spacing w:after="200"/>
        <w:rPr>
          <w:rFonts w:eastAsiaTheme="majorEastAsia" w:cs="Arial"/>
          <w:b/>
          <w:bCs/>
          <w:caps/>
          <w:szCs w:val="26"/>
        </w:rPr>
      </w:pPr>
      <w:r>
        <w:rPr>
          <w:rFonts w:eastAsiaTheme="majorEastAsia" w:cs="Arial"/>
          <w:b/>
          <w:bCs/>
          <w:caps/>
          <w:szCs w:val="26"/>
        </w:rPr>
        <w:br w:type="page"/>
      </w:r>
    </w:p>
    <w:p w:rsidR="00BD7D10" w:rsidRDefault="00BD7D10" w:rsidP="00D56E76">
      <w:pPr>
        <w:spacing w:after="200"/>
        <w:rPr>
          <w:rFonts w:eastAsiaTheme="majorEastAsia" w:cs="Arial"/>
          <w:b/>
          <w:bCs/>
          <w:caps/>
          <w:szCs w:val="26"/>
        </w:rPr>
        <w:sectPr w:rsidR="00BD7D10" w:rsidSect="00DA450D">
          <w:footerReference w:type="default" r:id="rId11"/>
          <w:pgSz w:w="11906" w:h="16838" w:code="9"/>
          <w:pgMar w:top="1985" w:right="1418" w:bottom="1418" w:left="1985" w:header="1418" w:footer="851" w:gutter="0"/>
          <w:pgNumType w:fmt="lowerRoman" w:start="1"/>
          <w:cols w:space="708"/>
          <w:titlePg/>
          <w:docGrid w:linePitch="360"/>
        </w:sectPr>
      </w:pPr>
    </w:p>
    <w:p w:rsidR="00564C07" w:rsidRPr="00AD7713" w:rsidRDefault="00564C07" w:rsidP="00D56E76">
      <w:pPr>
        <w:pStyle w:val="Balk2"/>
        <w:keepNext w:val="0"/>
        <w:keepLines w:val="0"/>
        <w:widowControl w:val="0"/>
        <w:spacing w:line="360" w:lineRule="auto"/>
        <w:jc w:val="center"/>
        <w:rPr>
          <w:rFonts w:cs="Arial"/>
        </w:rPr>
      </w:pPr>
      <w:bookmarkStart w:id="2" w:name="_Toc405305686"/>
      <w:r w:rsidRPr="00AD7713">
        <w:rPr>
          <w:rFonts w:cs="Arial"/>
        </w:rPr>
        <w:t>Abstract</w:t>
      </w:r>
      <w:bookmarkEnd w:id="2"/>
    </w:p>
    <w:p w:rsidR="00850C1B" w:rsidRPr="00AD7713" w:rsidRDefault="00850C1B" w:rsidP="00D56E76">
      <w:pPr>
        <w:widowControl w:val="0"/>
        <w:rPr>
          <w:rFonts w:cs="Arial"/>
        </w:rPr>
      </w:pPr>
    </w:p>
    <w:p w:rsidR="009C7C0E" w:rsidRDefault="009C7C0E" w:rsidP="009C7C0E">
      <w:pPr>
        <w:rPr>
          <w:rFonts w:cs="Arial"/>
          <w:szCs w:val="24"/>
          <w:lang w:val="en-US"/>
        </w:rPr>
      </w:pPr>
      <w:r w:rsidRPr="009C7C0E">
        <w:rPr>
          <w:rFonts w:cs="Arial"/>
          <w:szCs w:val="24"/>
          <w:lang w:val="en-US"/>
        </w:rPr>
        <w:t xml:space="preserve">In the 21st century’s dynamic environment, achieving a sustainable competitive advantage plays an important role in organizations’ success. The intellectual capital of the organizations, human, is undoubtedly the most significant element in succeeding it.  Employees need to come up with new ideas and these ideas need to be shared by the organizations and their environment. However, it is known that the number of employees that intentionally withhold information and do not prefer to share their ideas have been increasing recently. This is called organizational silence in literature. Organizational silence is defined as intentionally not expressing one’s opinions and ideas about organizational problems, events and issues because of hesitating to face  negative reactions, being perceived as a troublemaker, not wishing to have a disagreement with others or having the fear of not making any sense. Organizational silence has a negative impact on the organization’s development and growth. </w:t>
      </w:r>
    </w:p>
    <w:p w:rsidR="009C7C0E" w:rsidRDefault="009C7C0E" w:rsidP="009C7C0E">
      <w:pPr>
        <w:ind w:firstLine="708"/>
        <w:rPr>
          <w:rFonts w:cs="Arial"/>
          <w:szCs w:val="24"/>
          <w:lang w:val="en-US"/>
        </w:rPr>
      </w:pPr>
      <w:r w:rsidRPr="009C7C0E">
        <w:rPr>
          <w:rFonts w:cs="Arial"/>
          <w:szCs w:val="24"/>
          <w:lang w:val="en-US"/>
        </w:rPr>
        <w:t>This study aims to study the relationship between organizational culture and organizational silence. The sample of the study is 391 academicians working in foundation universities in Istanbul. Data for the research is obtained by questionnaires. The analysis revealed a meaningful relationship between organizational culture and organizational silence. It was noticed that there were not many studies about organizational silence and organizational culture when reviewing the literature. It was seen that the studies on this subject was limited. Therefore, it is believed that this study will be a significant contribution to the literature.</w:t>
      </w:r>
    </w:p>
    <w:p w:rsidR="00384176" w:rsidRDefault="00384176" w:rsidP="009C7C0E">
      <w:pPr>
        <w:ind w:firstLine="708"/>
        <w:rPr>
          <w:rFonts w:cs="Arial"/>
          <w:szCs w:val="24"/>
          <w:lang w:val="en-US"/>
        </w:rPr>
      </w:pPr>
    </w:p>
    <w:p w:rsidR="00933F14" w:rsidRDefault="00CA6880" w:rsidP="00882DC6">
      <w:pPr>
        <w:spacing w:after="200" w:line="276" w:lineRule="auto"/>
        <w:rPr>
          <w:rFonts w:cs="Arial"/>
          <w:szCs w:val="24"/>
          <w:lang w:val="en-US"/>
        </w:rPr>
        <w:sectPr w:rsidR="00933F14" w:rsidSect="00DA450D">
          <w:footerReference w:type="first" r:id="rId12"/>
          <w:pgSz w:w="11906" w:h="16838" w:code="9"/>
          <w:pgMar w:top="1985" w:right="1418" w:bottom="1418" w:left="1985" w:header="1418" w:footer="851" w:gutter="0"/>
          <w:pgNumType w:fmt="lowerRoman" w:start="2"/>
          <w:cols w:space="708"/>
          <w:titlePg/>
          <w:docGrid w:linePitch="360"/>
        </w:sectPr>
      </w:pPr>
      <w:r w:rsidRPr="009E6F3E">
        <w:rPr>
          <w:rFonts w:cs="Arial"/>
          <w:b/>
          <w:szCs w:val="24"/>
          <w:lang w:val="en-US"/>
        </w:rPr>
        <w:t>Search Keywords</w:t>
      </w:r>
      <w:r w:rsidRPr="009E6F3E">
        <w:rPr>
          <w:rFonts w:cs="Arial"/>
          <w:szCs w:val="24"/>
          <w:lang w:val="en-US"/>
        </w:rPr>
        <w:t xml:space="preserve">: Organizational </w:t>
      </w:r>
      <w:r w:rsidR="009C7C0E" w:rsidRPr="009E6F3E">
        <w:rPr>
          <w:rFonts w:cs="Arial"/>
          <w:szCs w:val="24"/>
          <w:lang w:val="en-US"/>
        </w:rPr>
        <w:t>s</w:t>
      </w:r>
      <w:r w:rsidRPr="009E6F3E">
        <w:rPr>
          <w:rFonts w:cs="Arial"/>
          <w:szCs w:val="24"/>
          <w:lang w:val="en-US"/>
        </w:rPr>
        <w:t>ilence</w:t>
      </w:r>
      <w:r w:rsidR="009E6F3E" w:rsidRPr="009E6F3E">
        <w:rPr>
          <w:rFonts w:cs="Arial"/>
          <w:szCs w:val="24"/>
          <w:lang w:val="en-US"/>
        </w:rPr>
        <w:t>, corporate</w:t>
      </w:r>
      <w:r w:rsidRPr="009E6F3E">
        <w:rPr>
          <w:rFonts w:cs="Arial"/>
          <w:szCs w:val="24"/>
          <w:lang w:val="en-US"/>
        </w:rPr>
        <w:t xml:space="preserve"> culture</w:t>
      </w:r>
      <w:r w:rsidR="001603AD" w:rsidRPr="009E6F3E">
        <w:rPr>
          <w:rFonts w:cs="Arial"/>
          <w:szCs w:val="24"/>
          <w:lang w:val="en-US"/>
        </w:rPr>
        <w:t xml:space="preserve">, silence types, job satisfaction, </w:t>
      </w:r>
      <w:r w:rsidR="009E6F3E" w:rsidRPr="009E6F3E">
        <w:rPr>
          <w:rFonts w:cs="Arial"/>
          <w:szCs w:val="24"/>
          <w:lang w:val="en-US"/>
        </w:rPr>
        <w:t>and organizational</w:t>
      </w:r>
      <w:r w:rsidR="001603AD" w:rsidRPr="009E6F3E">
        <w:rPr>
          <w:rFonts w:cs="Arial"/>
          <w:szCs w:val="24"/>
          <w:lang w:val="en-US"/>
        </w:rPr>
        <w:t xml:space="preserve"> efficiency</w:t>
      </w:r>
      <w:r w:rsidR="00436BB2" w:rsidRPr="009E6F3E">
        <w:rPr>
          <w:rFonts w:cs="Arial"/>
          <w:szCs w:val="24"/>
          <w:lang w:val="en-US"/>
        </w:rPr>
        <w:t>.</w:t>
      </w:r>
      <w:r w:rsidR="00CA7EC0" w:rsidRPr="009E6F3E">
        <w:rPr>
          <w:rFonts w:cs="Arial"/>
          <w:szCs w:val="24"/>
          <w:lang w:val="en-US"/>
        </w:rPr>
        <w:br w:type="page"/>
      </w:r>
    </w:p>
    <w:p w:rsidR="001603AD" w:rsidRPr="001603AD" w:rsidRDefault="001603AD" w:rsidP="001603AD"/>
    <w:p w:rsidR="00CA6880" w:rsidRDefault="00CA6880" w:rsidP="00CA6880">
      <w:pPr>
        <w:pStyle w:val="Balk2"/>
        <w:jc w:val="center"/>
        <w:rPr>
          <w:rFonts w:eastAsiaTheme="minorHAnsi" w:cs="Arial"/>
          <w:b w:val="0"/>
          <w:bCs w:val="0"/>
          <w:caps w:val="0"/>
          <w:szCs w:val="24"/>
        </w:rPr>
      </w:pPr>
    </w:p>
    <w:p w:rsidR="00564C07" w:rsidRPr="00AD7713" w:rsidRDefault="00564C07" w:rsidP="00CA6880">
      <w:pPr>
        <w:pStyle w:val="Balk2"/>
        <w:jc w:val="center"/>
      </w:pPr>
      <w:bookmarkStart w:id="3" w:name="_Toc405305687"/>
      <w:r w:rsidRPr="00AD7713">
        <w:t>T</w:t>
      </w:r>
      <w:r w:rsidR="00CA6880">
        <w:t>EŞEKKÜR</w:t>
      </w:r>
      <w:bookmarkEnd w:id="3"/>
    </w:p>
    <w:p w:rsidR="00850C1B" w:rsidRPr="00AD7713" w:rsidRDefault="00850C1B" w:rsidP="00D56E76">
      <w:pPr>
        <w:widowControl w:val="0"/>
        <w:rPr>
          <w:rFonts w:cs="Arial"/>
        </w:rPr>
      </w:pPr>
    </w:p>
    <w:p w:rsidR="008F6019" w:rsidRDefault="008F6019"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pPr>
    </w:p>
    <w:p w:rsidR="00933F14" w:rsidRDefault="00933F14" w:rsidP="00D56E76">
      <w:pPr>
        <w:spacing w:after="200"/>
        <w:rPr>
          <w:rFonts w:cs="Arial"/>
        </w:rPr>
        <w:sectPr w:rsidR="00933F14" w:rsidSect="00DA450D">
          <w:footerReference w:type="first" r:id="rId13"/>
          <w:pgSz w:w="11906" w:h="16838" w:code="9"/>
          <w:pgMar w:top="1985" w:right="1418" w:bottom="1418" w:left="1985" w:header="1418" w:footer="851" w:gutter="0"/>
          <w:pgNumType w:fmt="lowerRoman"/>
          <w:cols w:space="708"/>
          <w:titlePg/>
          <w:docGrid w:linePitch="360"/>
        </w:sectPr>
      </w:pPr>
    </w:p>
    <w:p w:rsidR="00D5775A" w:rsidRPr="00AD7713" w:rsidRDefault="00FF4B0D" w:rsidP="00D56E76">
      <w:pPr>
        <w:pStyle w:val="Balk2"/>
        <w:spacing w:line="360" w:lineRule="auto"/>
        <w:jc w:val="center"/>
        <w:rPr>
          <w:rFonts w:cs="Arial"/>
        </w:rPr>
      </w:pPr>
      <w:bookmarkStart w:id="4" w:name="_Toc405305688"/>
      <w:r w:rsidRPr="00AD7713">
        <w:rPr>
          <w:rFonts w:cs="Arial"/>
        </w:rPr>
        <w:t>i</w:t>
      </w:r>
      <w:r w:rsidR="00D5775A" w:rsidRPr="00AD7713">
        <w:rPr>
          <w:rFonts w:cs="Arial"/>
        </w:rPr>
        <w:t>çindekiler</w:t>
      </w:r>
      <w:bookmarkEnd w:id="4"/>
    </w:p>
    <w:sdt>
      <w:sdtPr>
        <w:rPr>
          <w:rFonts w:ascii="Arial" w:eastAsiaTheme="minorHAnsi" w:hAnsi="Arial" w:cs="Arial"/>
          <w:b w:val="0"/>
          <w:bCs w:val="0"/>
          <w:color w:val="auto"/>
          <w:sz w:val="24"/>
          <w:szCs w:val="22"/>
          <w:lang w:eastAsia="en-US"/>
        </w:rPr>
        <w:id w:val="777367656"/>
        <w:docPartObj>
          <w:docPartGallery w:val="Table of Contents"/>
          <w:docPartUnique/>
        </w:docPartObj>
      </w:sdtPr>
      <w:sdtEndPr/>
      <w:sdtContent>
        <w:p w:rsidR="00B33837" w:rsidRPr="00AD7713" w:rsidRDefault="00B33837" w:rsidP="001603AD">
          <w:pPr>
            <w:pStyle w:val="TBal"/>
            <w:spacing w:before="0" w:line="360" w:lineRule="auto"/>
            <w:jc w:val="both"/>
            <w:rPr>
              <w:rFonts w:ascii="Arial" w:hAnsi="Arial" w:cs="Arial"/>
            </w:rPr>
          </w:pPr>
        </w:p>
        <w:p w:rsidR="00436BB2" w:rsidRDefault="00B33837">
          <w:pPr>
            <w:pStyle w:val="T2"/>
            <w:rPr>
              <w:rFonts w:asciiTheme="minorHAnsi" w:eastAsiaTheme="minorEastAsia" w:hAnsiTheme="minorHAnsi"/>
              <w:noProof/>
              <w:sz w:val="22"/>
              <w:lang w:eastAsia="tr-TR"/>
            </w:rPr>
          </w:pPr>
          <w:r w:rsidRPr="00AD7713">
            <w:rPr>
              <w:rFonts w:cs="Arial"/>
            </w:rPr>
            <w:fldChar w:fldCharType="begin"/>
          </w:r>
          <w:r w:rsidRPr="00AD7713">
            <w:rPr>
              <w:rFonts w:cs="Arial"/>
            </w:rPr>
            <w:instrText xml:space="preserve"> TOC \o "1-3" \h \z \u </w:instrText>
          </w:r>
          <w:r w:rsidRPr="00AD7713">
            <w:rPr>
              <w:rFonts w:cs="Arial"/>
            </w:rPr>
            <w:fldChar w:fldCharType="separate"/>
          </w:r>
          <w:hyperlink w:anchor="_Toc405305685" w:history="1">
            <w:r w:rsidR="00436BB2" w:rsidRPr="00763F5A">
              <w:rPr>
                <w:rStyle w:val="Kpr"/>
                <w:rFonts w:cs="Arial"/>
                <w:noProof/>
              </w:rPr>
              <w:t>Özet</w:t>
            </w:r>
            <w:r w:rsidR="00436BB2">
              <w:rPr>
                <w:noProof/>
                <w:webHidden/>
              </w:rPr>
              <w:tab/>
            </w:r>
            <w:r w:rsidR="00436BB2">
              <w:rPr>
                <w:noProof/>
                <w:webHidden/>
              </w:rPr>
              <w:fldChar w:fldCharType="begin"/>
            </w:r>
            <w:r w:rsidR="00436BB2">
              <w:rPr>
                <w:noProof/>
                <w:webHidden/>
              </w:rPr>
              <w:instrText xml:space="preserve"> PAGEREF _Toc405305685 \h </w:instrText>
            </w:r>
            <w:r w:rsidR="00436BB2">
              <w:rPr>
                <w:noProof/>
                <w:webHidden/>
              </w:rPr>
            </w:r>
            <w:r w:rsidR="00436BB2">
              <w:rPr>
                <w:noProof/>
                <w:webHidden/>
              </w:rPr>
              <w:fldChar w:fldCharType="separate"/>
            </w:r>
            <w:r w:rsidR="00DF70E2">
              <w:rPr>
                <w:noProof/>
                <w:webHidden/>
              </w:rPr>
              <w:t>i</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86" w:history="1">
            <w:r w:rsidR="00436BB2" w:rsidRPr="00763F5A">
              <w:rPr>
                <w:rStyle w:val="Kpr"/>
                <w:rFonts w:cs="Arial"/>
                <w:noProof/>
              </w:rPr>
              <w:t>Abstract</w:t>
            </w:r>
            <w:r w:rsidR="00436BB2">
              <w:rPr>
                <w:noProof/>
                <w:webHidden/>
              </w:rPr>
              <w:tab/>
            </w:r>
            <w:r w:rsidR="00436BB2">
              <w:rPr>
                <w:noProof/>
                <w:webHidden/>
              </w:rPr>
              <w:fldChar w:fldCharType="begin"/>
            </w:r>
            <w:r w:rsidR="00436BB2">
              <w:rPr>
                <w:noProof/>
                <w:webHidden/>
              </w:rPr>
              <w:instrText xml:space="preserve"> PAGEREF _Toc405305686 \h </w:instrText>
            </w:r>
            <w:r w:rsidR="00436BB2">
              <w:rPr>
                <w:noProof/>
                <w:webHidden/>
              </w:rPr>
            </w:r>
            <w:r w:rsidR="00436BB2">
              <w:rPr>
                <w:noProof/>
                <w:webHidden/>
              </w:rPr>
              <w:fldChar w:fldCharType="separate"/>
            </w:r>
            <w:r w:rsidR="00DF70E2">
              <w:rPr>
                <w:noProof/>
                <w:webHidden/>
              </w:rPr>
              <w:t>ii</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87" w:history="1">
            <w:r w:rsidR="00436BB2" w:rsidRPr="00763F5A">
              <w:rPr>
                <w:rStyle w:val="Kpr"/>
                <w:noProof/>
              </w:rPr>
              <w:t>T</w:t>
            </w:r>
            <w:r w:rsidR="009D07AF">
              <w:rPr>
                <w:rStyle w:val="Kpr"/>
                <w:noProof/>
              </w:rPr>
              <w:t>eşekkür</w:t>
            </w:r>
            <w:r w:rsidR="00436BB2">
              <w:rPr>
                <w:noProof/>
                <w:webHidden/>
              </w:rPr>
              <w:tab/>
            </w:r>
            <w:r w:rsidR="00436BB2">
              <w:rPr>
                <w:noProof/>
                <w:webHidden/>
              </w:rPr>
              <w:fldChar w:fldCharType="begin"/>
            </w:r>
            <w:r w:rsidR="00436BB2">
              <w:rPr>
                <w:noProof/>
                <w:webHidden/>
              </w:rPr>
              <w:instrText xml:space="preserve"> PAGEREF _Toc405305687 \h </w:instrText>
            </w:r>
            <w:r w:rsidR="00436BB2">
              <w:rPr>
                <w:noProof/>
                <w:webHidden/>
              </w:rPr>
            </w:r>
            <w:r w:rsidR="00436BB2">
              <w:rPr>
                <w:noProof/>
                <w:webHidden/>
              </w:rPr>
              <w:fldChar w:fldCharType="separate"/>
            </w:r>
            <w:r w:rsidR="00DF70E2">
              <w:rPr>
                <w:noProof/>
                <w:webHidden/>
              </w:rPr>
              <w:t>iii</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88" w:history="1">
            <w:r w:rsidR="00F43EEA">
              <w:rPr>
                <w:rStyle w:val="Kpr"/>
                <w:rFonts w:cs="Arial"/>
                <w:noProof/>
              </w:rPr>
              <w:t>İ</w:t>
            </w:r>
            <w:r w:rsidR="00436BB2" w:rsidRPr="00763F5A">
              <w:rPr>
                <w:rStyle w:val="Kpr"/>
                <w:rFonts w:cs="Arial"/>
                <w:noProof/>
              </w:rPr>
              <w:t>çindekiler</w:t>
            </w:r>
            <w:r w:rsidR="00436BB2">
              <w:rPr>
                <w:noProof/>
                <w:webHidden/>
              </w:rPr>
              <w:tab/>
            </w:r>
            <w:r w:rsidR="00436BB2">
              <w:rPr>
                <w:noProof/>
                <w:webHidden/>
              </w:rPr>
              <w:fldChar w:fldCharType="begin"/>
            </w:r>
            <w:r w:rsidR="00436BB2">
              <w:rPr>
                <w:noProof/>
                <w:webHidden/>
              </w:rPr>
              <w:instrText xml:space="preserve"> PAGEREF _Toc405305688 \h </w:instrText>
            </w:r>
            <w:r w:rsidR="00436BB2">
              <w:rPr>
                <w:noProof/>
                <w:webHidden/>
              </w:rPr>
            </w:r>
            <w:r w:rsidR="00436BB2">
              <w:rPr>
                <w:noProof/>
                <w:webHidden/>
              </w:rPr>
              <w:fldChar w:fldCharType="separate"/>
            </w:r>
            <w:r w:rsidR="00DF70E2">
              <w:rPr>
                <w:noProof/>
                <w:webHidden/>
              </w:rPr>
              <w:t>iv</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89" w:history="1">
            <w:r w:rsidR="00436BB2" w:rsidRPr="00763F5A">
              <w:rPr>
                <w:rStyle w:val="Kpr"/>
                <w:rFonts w:cs="Arial"/>
                <w:noProof/>
              </w:rPr>
              <w:t>Tablolar Listesi</w:t>
            </w:r>
            <w:r w:rsidR="00436BB2">
              <w:rPr>
                <w:noProof/>
                <w:webHidden/>
              </w:rPr>
              <w:tab/>
            </w:r>
            <w:r w:rsidR="00436BB2">
              <w:rPr>
                <w:noProof/>
                <w:webHidden/>
              </w:rPr>
              <w:fldChar w:fldCharType="begin"/>
            </w:r>
            <w:r w:rsidR="00436BB2">
              <w:rPr>
                <w:noProof/>
                <w:webHidden/>
              </w:rPr>
              <w:instrText xml:space="preserve"> PAGEREF _Toc405305689 \h </w:instrText>
            </w:r>
            <w:r w:rsidR="00436BB2">
              <w:rPr>
                <w:noProof/>
                <w:webHidden/>
              </w:rPr>
            </w:r>
            <w:r w:rsidR="00436BB2">
              <w:rPr>
                <w:noProof/>
                <w:webHidden/>
              </w:rPr>
              <w:fldChar w:fldCharType="separate"/>
            </w:r>
            <w:r w:rsidR="00DF70E2">
              <w:rPr>
                <w:noProof/>
                <w:webHidden/>
              </w:rPr>
              <w:t>vi</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90" w:history="1">
            <w:r w:rsidR="00436BB2" w:rsidRPr="00763F5A">
              <w:rPr>
                <w:rStyle w:val="Kpr"/>
                <w:rFonts w:cs="Arial"/>
                <w:noProof/>
              </w:rPr>
              <w:t>Şekiller Listesi</w:t>
            </w:r>
            <w:r w:rsidR="00436BB2">
              <w:rPr>
                <w:noProof/>
                <w:webHidden/>
              </w:rPr>
              <w:tab/>
            </w:r>
            <w:r w:rsidR="00436BB2">
              <w:rPr>
                <w:noProof/>
                <w:webHidden/>
              </w:rPr>
              <w:fldChar w:fldCharType="begin"/>
            </w:r>
            <w:r w:rsidR="00436BB2">
              <w:rPr>
                <w:noProof/>
                <w:webHidden/>
              </w:rPr>
              <w:instrText xml:space="preserve"> PAGEREF _Toc405305690 \h </w:instrText>
            </w:r>
            <w:r w:rsidR="00436BB2">
              <w:rPr>
                <w:noProof/>
                <w:webHidden/>
              </w:rPr>
            </w:r>
            <w:r w:rsidR="00436BB2">
              <w:rPr>
                <w:noProof/>
                <w:webHidden/>
              </w:rPr>
              <w:fldChar w:fldCharType="separate"/>
            </w:r>
            <w:r w:rsidR="00DF70E2">
              <w:rPr>
                <w:noProof/>
                <w:webHidden/>
              </w:rPr>
              <w:t>vii</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91" w:history="1">
            <w:r w:rsidR="00436BB2" w:rsidRPr="00763F5A">
              <w:rPr>
                <w:rStyle w:val="Kpr"/>
                <w:rFonts w:cs="Arial"/>
                <w:noProof/>
              </w:rPr>
              <w:t>Kısaltmalar Listesi</w:t>
            </w:r>
            <w:r w:rsidR="00436BB2">
              <w:rPr>
                <w:noProof/>
                <w:webHidden/>
              </w:rPr>
              <w:tab/>
            </w:r>
            <w:r w:rsidR="00436BB2">
              <w:rPr>
                <w:noProof/>
                <w:webHidden/>
              </w:rPr>
              <w:fldChar w:fldCharType="begin"/>
            </w:r>
            <w:r w:rsidR="00436BB2">
              <w:rPr>
                <w:noProof/>
                <w:webHidden/>
              </w:rPr>
              <w:instrText xml:space="preserve"> PAGEREF _Toc405305691 \h </w:instrText>
            </w:r>
            <w:r w:rsidR="00436BB2">
              <w:rPr>
                <w:noProof/>
                <w:webHidden/>
              </w:rPr>
            </w:r>
            <w:r w:rsidR="00436BB2">
              <w:rPr>
                <w:noProof/>
                <w:webHidden/>
              </w:rPr>
              <w:fldChar w:fldCharType="separate"/>
            </w:r>
            <w:r w:rsidR="00DF70E2">
              <w:rPr>
                <w:noProof/>
                <w:webHidden/>
              </w:rPr>
              <w:t>viii</w:t>
            </w:r>
            <w:r w:rsidR="00436BB2">
              <w:rPr>
                <w:noProof/>
                <w:webHidden/>
              </w:rPr>
              <w:fldChar w:fldCharType="end"/>
            </w:r>
          </w:hyperlink>
        </w:p>
        <w:p w:rsidR="00436BB2" w:rsidRDefault="001013E3">
          <w:pPr>
            <w:pStyle w:val="T1"/>
            <w:rPr>
              <w:rFonts w:asciiTheme="minorHAnsi" w:eastAsiaTheme="minorEastAsia" w:hAnsiTheme="minorHAnsi"/>
              <w:b w:val="0"/>
              <w:noProof/>
              <w:sz w:val="22"/>
              <w:lang w:eastAsia="tr-TR"/>
            </w:rPr>
          </w:pPr>
          <w:hyperlink w:anchor="_Toc405305692" w:history="1">
            <w:r w:rsidR="00436BB2" w:rsidRPr="00763F5A">
              <w:rPr>
                <w:rStyle w:val="Kpr"/>
                <w:rFonts w:cs="Arial"/>
                <w:noProof/>
              </w:rPr>
              <w:t>I. GİRİŞ</w:t>
            </w:r>
            <w:r w:rsidR="00436BB2">
              <w:rPr>
                <w:noProof/>
                <w:webHidden/>
              </w:rPr>
              <w:tab/>
            </w:r>
            <w:r w:rsidR="00436BB2">
              <w:rPr>
                <w:noProof/>
                <w:webHidden/>
              </w:rPr>
              <w:fldChar w:fldCharType="begin"/>
            </w:r>
            <w:r w:rsidR="00436BB2">
              <w:rPr>
                <w:noProof/>
                <w:webHidden/>
              </w:rPr>
              <w:instrText xml:space="preserve"> PAGEREF _Toc405305692 \h </w:instrText>
            </w:r>
            <w:r w:rsidR="00436BB2">
              <w:rPr>
                <w:noProof/>
                <w:webHidden/>
              </w:rPr>
            </w:r>
            <w:r w:rsidR="00436BB2">
              <w:rPr>
                <w:noProof/>
                <w:webHidden/>
              </w:rPr>
              <w:fldChar w:fldCharType="separate"/>
            </w:r>
            <w:r w:rsidR="00DF70E2">
              <w:rPr>
                <w:noProof/>
                <w:webHidden/>
              </w:rPr>
              <w:t>1</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93" w:history="1">
            <w:r w:rsidR="00436BB2" w:rsidRPr="00763F5A">
              <w:rPr>
                <w:rStyle w:val="Kpr"/>
                <w:rFonts w:cs="Arial"/>
                <w:noProof/>
              </w:rPr>
              <w:t>A. Önceki Araştırmalar</w:t>
            </w:r>
            <w:r w:rsidR="00436BB2">
              <w:rPr>
                <w:noProof/>
                <w:webHidden/>
              </w:rPr>
              <w:tab/>
            </w:r>
            <w:r w:rsidR="00436BB2">
              <w:rPr>
                <w:noProof/>
                <w:webHidden/>
              </w:rPr>
              <w:fldChar w:fldCharType="begin"/>
            </w:r>
            <w:r w:rsidR="00436BB2">
              <w:rPr>
                <w:noProof/>
                <w:webHidden/>
              </w:rPr>
              <w:instrText xml:space="preserve"> PAGEREF _Toc405305693 \h </w:instrText>
            </w:r>
            <w:r w:rsidR="00436BB2">
              <w:rPr>
                <w:noProof/>
                <w:webHidden/>
              </w:rPr>
            </w:r>
            <w:r w:rsidR="00436BB2">
              <w:rPr>
                <w:noProof/>
                <w:webHidden/>
              </w:rPr>
              <w:fldChar w:fldCharType="separate"/>
            </w:r>
            <w:r w:rsidR="00DF70E2">
              <w:rPr>
                <w:noProof/>
                <w:webHidden/>
              </w:rPr>
              <w:t>2</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94" w:history="1">
            <w:r w:rsidR="00436BB2" w:rsidRPr="00763F5A">
              <w:rPr>
                <w:rStyle w:val="Kpr"/>
                <w:rFonts w:cs="Arial"/>
                <w:noProof/>
              </w:rPr>
              <w:t>B. Problem Tanımlaması</w:t>
            </w:r>
            <w:r w:rsidR="00436BB2">
              <w:rPr>
                <w:noProof/>
                <w:webHidden/>
              </w:rPr>
              <w:tab/>
            </w:r>
            <w:r w:rsidR="00436BB2">
              <w:rPr>
                <w:noProof/>
                <w:webHidden/>
              </w:rPr>
              <w:fldChar w:fldCharType="begin"/>
            </w:r>
            <w:r w:rsidR="00436BB2">
              <w:rPr>
                <w:noProof/>
                <w:webHidden/>
              </w:rPr>
              <w:instrText xml:space="preserve"> PAGEREF _Toc405305694 \h </w:instrText>
            </w:r>
            <w:r w:rsidR="00436BB2">
              <w:rPr>
                <w:noProof/>
                <w:webHidden/>
              </w:rPr>
            </w:r>
            <w:r w:rsidR="00436BB2">
              <w:rPr>
                <w:noProof/>
                <w:webHidden/>
              </w:rPr>
              <w:fldChar w:fldCharType="separate"/>
            </w:r>
            <w:r w:rsidR="00DF70E2">
              <w:rPr>
                <w:noProof/>
                <w:webHidden/>
              </w:rPr>
              <w:t>3</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95" w:history="1">
            <w:r w:rsidR="00436BB2" w:rsidRPr="00763F5A">
              <w:rPr>
                <w:rStyle w:val="Kpr"/>
                <w:rFonts w:cs="Arial"/>
                <w:noProof/>
              </w:rPr>
              <w:t>C. Amaç ve Önem</w:t>
            </w:r>
            <w:r w:rsidR="00436BB2">
              <w:rPr>
                <w:noProof/>
                <w:webHidden/>
              </w:rPr>
              <w:tab/>
            </w:r>
            <w:r w:rsidR="00436BB2">
              <w:rPr>
                <w:noProof/>
                <w:webHidden/>
              </w:rPr>
              <w:fldChar w:fldCharType="begin"/>
            </w:r>
            <w:r w:rsidR="00436BB2">
              <w:rPr>
                <w:noProof/>
                <w:webHidden/>
              </w:rPr>
              <w:instrText xml:space="preserve"> PAGEREF _Toc405305695 \h </w:instrText>
            </w:r>
            <w:r w:rsidR="00436BB2">
              <w:rPr>
                <w:noProof/>
                <w:webHidden/>
              </w:rPr>
            </w:r>
            <w:r w:rsidR="00436BB2">
              <w:rPr>
                <w:noProof/>
                <w:webHidden/>
              </w:rPr>
              <w:fldChar w:fldCharType="separate"/>
            </w:r>
            <w:r w:rsidR="00DF70E2">
              <w:rPr>
                <w:noProof/>
                <w:webHidden/>
              </w:rPr>
              <w:t>4</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96" w:history="1">
            <w:r w:rsidR="00436BB2" w:rsidRPr="00763F5A">
              <w:rPr>
                <w:rStyle w:val="Kpr"/>
                <w:rFonts w:cs="Arial"/>
                <w:iCs/>
                <w:noProof/>
              </w:rPr>
              <w:t>D</w:t>
            </w:r>
            <w:r w:rsidR="00436BB2" w:rsidRPr="00763F5A">
              <w:rPr>
                <w:rStyle w:val="Kpr"/>
                <w:rFonts w:cs="Arial"/>
                <w:i/>
                <w:iCs/>
                <w:noProof/>
              </w:rPr>
              <w:t xml:space="preserve">. </w:t>
            </w:r>
            <w:r w:rsidR="00436BB2" w:rsidRPr="00763F5A">
              <w:rPr>
                <w:rStyle w:val="Kpr"/>
                <w:rFonts w:cs="Arial"/>
                <w:noProof/>
              </w:rPr>
              <w:t>Araştırmanın Kapsamı ve Kısıtları</w:t>
            </w:r>
            <w:r w:rsidR="00436BB2">
              <w:rPr>
                <w:noProof/>
                <w:webHidden/>
              </w:rPr>
              <w:tab/>
            </w:r>
            <w:r w:rsidR="00436BB2">
              <w:rPr>
                <w:noProof/>
                <w:webHidden/>
              </w:rPr>
              <w:fldChar w:fldCharType="begin"/>
            </w:r>
            <w:r w:rsidR="00436BB2">
              <w:rPr>
                <w:noProof/>
                <w:webHidden/>
              </w:rPr>
              <w:instrText xml:space="preserve"> PAGEREF _Toc405305696 \h </w:instrText>
            </w:r>
            <w:r w:rsidR="00436BB2">
              <w:rPr>
                <w:noProof/>
                <w:webHidden/>
              </w:rPr>
            </w:r>
            <w:r w:rsidR="00436BB2">
              <w:rPr>
                <w:noProof/>
                <w:webHidden/>
              </w:rPr>
              <w:fldChar w:fldCharType="separate"/>
            </w:r>
            <w:r w:rsidR="00DF70E2">
              <w:rPr>
                <w:noProof/>
                <w:webHidden/>
              </w:rPr>
              <w:t>5</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97" w:history="1">
            <w:r w:rsidR="00436BB2" w:rsidRPr="00763F5A">
              <w:rPr>
                <w:rStyle w:val="Kpr"/>
                <w:rFonts w:cs="Arial"/>
                <w:noProof/>
              </w:rPr>
              <w:t>E. Ön Kabuller</w:t>
            </w:r>
            <w:r w:rsidR="00436BB2">
              <w:rPr>
                <w:noProof/>
                <w:webHidden/>
              </w:rPr>
              <w:tab/>
            </w:r>
            <w:r w:rsidR="00436BB2">
              <w:rPr>
                <w:noProof/>
                <w:webHidden/>
              </w:rPr>
              <w:fldChar w:fldCharType="begin"/>
            </w:r>
            <w:r w:rsidR="00436BB2">
              <w:rPr>
                <w:noProof/>
                <w:webHidden/>
              </w:rPr>
              <w:instrText xml:space="preserve"> PAGEREF _Toc405305697 \h </w:instrText>
            </w:r>
            <w:r w:rsidR="00436BB2">
              <w:rPr>
                <w:noProof/>
                <w:webHidden/>
              </w:rPr>
            </w:r>
            <w:r w:rsidR="00436BB2">
              <w:rPr>
                <w:noProof/>
                <w:webHidden/>
              </w:rPr>
              <w:fldChar w:fldCharType="separate"/>
            </w:r>
            <w:r w:rsidR="00DF70E2">
              <w:rPr>
                <w:noProof/>
                <w:webHidden/>
              </w:rPr>
              <w:t>6</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698" w:history="1">
            <w:r w:rsidR="00436BB2" w:rsidRPr="00763F5A">
              <w:rPr>
                <w:rStyle w:val="Kpr"/>
                <w:rFonts w:cs="Arial"/>
                <w:noProof/>
              </w:rPr>
              <w:t>F. Çalışmanın Bölümleri</w:t>
            </w:r>
            <w:r w:rsidR="00436BB2">
              <w:rPr>
                <w:noProof/>
                <w:webHidden/>
              </w:rPr>
              <w:tab/>
            </w:r>
            <w:r w:rsidR="00436BB2">
              <w:rPr>
                <w:noProof/>
                <w:webHidden/>
              </w:rPr>
              <w:fldChar w:fldCharType="begin"/>
            </w:r>
            <w:r w:rsidR="00436BB2">
              <w:rPr>
                <w:noProof/>
                <w:webHidden/>
              </w:rPr>
              <w:instrText xml:space="preserve"> PAGEREF _Toc405305698 \h </w:instrText>
            </w:r>
            <w:r w:rsidR="00436BB2">
              <w:rPr>
                <w:noProof/>
                <w:webHidden/>
              </w:rPr>
            </w:r>
            <w:r w:rsidR="00436BB2">
              <w:rPr>
                <w:noProof/>
                <w:webHidden/>
              </w:rPr>
              <w:fldChar w:fldCharType="separate"/>
            </w:r>
            <w:r w:rsidR="00DF70E2">
              <w:rPr>
                <w:noProof/>
                <w:webHidden/>
              </w:rPr>
              <w:t>6</w:t>
            </w:r>
            <w:r w:rsidR="00436BB2">
              <w:rPr>
                <w:noProof/>
                <w:webHidden/>
              </w:rPr>
              <w:fldChar w:fldCharType="end"/>
            </w:r>
          </w:hyperlink>
        </w:p>
        <w:p w:rsidR="00436BB2" w:rsidRDefault="001013E3">
          <w:pPr>
            <w:pStyle w:val="T1"/>
            <w:rPr>
              <w:rFonts w:asciiTheme="minorHAnsi" w:eastAsiaTheme="minorEastAsia" w:hAnsiTheme="minorHAnsi"/>
              <w:b w:val="0"/>
              <w:noProof/>
              <w:sz w:val="22"/>
              <w:lang w:eastAsia="tr-TR"/>
            </w:rPr>
          </w:pPr>
          <w:hyperlink w:anchor="_Toc405305699" w:history="1">
            <w:r w:rsidR="00436BB2" w:rsidRPr="00763F5A">
              <w:rPr>
                <w:rStyle w:val="Kpr"/>
                <w:rFonts w:cs="Arial"/>
                <w:noProof/>
              </w:rPr>
              <w:t>II. ALAN YAZIN</w:t>
            </w:r>
            <w:r w:rsidR="00436BB2">
              <w:rPr>
                <w:noProof/>
                <w:webHidden/>
              </w:rPr>
              <w:tab/>
            </w:r>
            <w:r w:rsidR="00436BB2">
              <w:rPr>
                <w:noProof/>
                <w:webHidden/>
              </w:rPr>
              <w:fldChar w:fldCharType="begin"/>
            </w:r>
            <w:r w:rsidR="00436BB2">
              <w:rPr>
                <w:noProof/>
                <w:webHidden/>
              </w:rPr>
              <w:instrText xml:space="preserve"> PAGEREF _Toc405305699 \h </w:instrText>
            </w:r>
            <w:r w:rsidR="00436BB2">
              <w:rPr>
                <w:noProof/>
                <w:webHidden/>
              </w:rPr>
            </w:r>
            <w:r w:rsidR="00436BB2">
              <w:rPr>
                <w:noProof/>
                <w:webHidden/>
              </w:rPr>
              <w:fldChar w:fldCharType="separate"/>
            </w:r>
            <w:r w:rsidR="00DF70E2">
              <w:rPr>
                <w:noProof/>
                <w:webHidden/>
              </w:rPr>
              <w:t>7</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00" w:history="1">
            <w:r w:rsidR="00436BB2" w:rsidRPr="00763F5A">
              <w:rPr>
                <w:rStyle w:val="Kpr"/>
                <w:rFonts w:cs="Arial"/>
                <w:noProof/>
              </w:rPr>
              <w:t>A.</w:t>
            </w:r>
            <w:r w:rsidR="00F43EEA">
              <w:rPr>
                <w:rStyle w:val="Kpr"/>
                <w:rFonts w:cs="Arial"/>
                <w:noProof/>
              </w:rPr>
              <w:t>Örgüt Kültürü</w:t>
            </w:r>
            <w:r w:rsidR="00436BB2">
              <w:rPr>
                <w:noProof/>
                <w:webHidden/>
              </w:rPr>
              <w:tab/>
            </w:r>
            <w:r w:rsidR="00436BB2">
              <w:rPr>
                <w:noProof/>
                <w:webHidden/>
              </w:rPr>
              <w:fldChar w:fldCharType="begin"/>
            </w:r>
            <w:r w:rsidR="00436BB2">
              <w:rPr>
                <w:noProof/>
                <w:webHidden/>
              </w:rPr>
              <w:instrText xml:space="preserve"> PAGEREF _Toc405305700 \h </w:instrText>
            </w:r>
            <w:r w:rsidR="00436BB2">
              <w:rPr>
                <w:noProof/>
                <w:webHidden/>
              </w:rPr>
            </w:r>
            <w:r w:rsidR="00436BB2">
              <w:rPr>
                <w:noProof/>
                <w:webHidden/>
              </w:rPr>
              <w:fldChar w:fldCharType="separate"/>
            </w:r>
            <w:r w:rsidR="00DF70E2">
              <w:rPr>
                <w:noProof/>
                <w:webHidden/>
              </w:rPr>
              <w:t>7</w:t>
            </w:r>
            <w:r w:rsidR="00436BB2">
              <w:rPr>
                <w:noProof/>
                <w:webHidden/>
              </w:rPr>
              <w:fldChar w:fldCharType="end"/>
            </w:r>
          </w:hyperlink>
        </w:p>
        <w:p w:rsidR="00436BB2" w:rsidRDefault="001013E3">
          <w:pPr>
            <w:pStyle w:val="T3"/>
            <w:tabs>
              <w:tab w:val="left" w:pos="1320"/>
            </w:tabs>
            <w:rPr>
              <w:rFonts w:asciiTheme="minorHAnsi" w:eastAsiaTheme="minorEastAsia" w:hAnsiTheme="minorHAnsi"/>
              <w:noProof/>
              <w:sz w:val="22"/>
              <w:lang w:eastAsia="tr-TR"/>
            </w:rPr>
          </w:pPr>
          <w:hyperlink w:anchor="_Toc405305701" w:history="1">
            <w:r w:rsidR="00436BB2" w:rsidRPr="00763F5A">
              <w:rPr>
                <w:rStyle w:val="Kpr"/>
                <w:rFonts w:cs="Arial"/>
                <w:noProof/>
              </w:rPr>
              <w:t>1.Örgüt Kültürü Konusunda Yapılan Araştırmalar</w:t>
            </w:r>
            <w:r w:rsidR="00436BB2">
              <w:rPr>
                <w:noProof/>
                <w:webHidden/>
              </w:rPr>
              <w:tab/>
            </w:r>
            <w:r w:rsidR="00436BB2">
              <w:rPr>
                <w:noProof/>
                <w:webHidden/>
              </w:rPr>
              <w:fldChar w:fldCharType="begin"/>
            </w:r>
            <w:r w:rsidR="00436BB2">
              <w:rPr>
                <w:noProof/>
                <w:webHidden/>
              </w:rPr>
              <w:instrText xml:space="preserve"> PAGEREF _Toc405305701 \h </w:instrText>
            </w:r>
            <w:r w:rsidR="00436BB2">
              <w:rPr>
                <w:noProof/>
                <w:webHidden/>
              </w:rPr>
            </w:r>
            <w:r w:rsidR="00436BB2">
              <w:rPr>
                <w:noProof/>
                <w:webHidden/>
              </w:rPr>
              <w:fldChar w:fldCharType="separate"/>
            </w:r>
            <w:r w:rsidR="00DF70E2">
              <w:rPr>
                <w:noProof/>
                <w:webHidden/>
              </w:rPr>
              <w:t>8</w:t>
            </w:r>
            <w:r w:rsidR="00436BB2">
              <w:rPr>
                <w:noProof/>
                <w:webHidden/>
              </w:rPr>
              <w:fldChar w:fldCharType="end"/>
            </w:r>
          </w:hyperlink>
        </w:p>
        <w:p w:rsidR="00436BB2" w:rsidRDefault="001013E3">
          <w:pPr>
            <w:pStyle w:val="T3"/>
            <w:rPr>
              <w:rFonts w:asciiTheme="minorHAnsi" w:eastAsiaTheme="minorEastAsia" w:hAnsiTheme="minorHAnsi"/>
              <w:noProof/>
              <w:sz w:val="22"/>
              <w:lang w:eastAsia="tr-TR"/>
            </w:rPr>
          </w:pPr>
          <w:hyperlink w:anchor="_Toc405305702" w:history="1">
            <w:r w:rsidR="00884838">
              <w:rPr>
                <w:rStyle w:val="Kpr"/>
                <w:rFonts w:cs="Arial"/>
                <w:noProof/>
              </w:rPr>
              <w:t>2.</w:t>
            </w:r>
            <w:r w:rsidR="00436BB2" w:rsidRPr="00763F5A">
              <w:rPr>
                <w:rStyle w:val="Kpr"/>
                <w:rFonts w:cs="Arial"/>
                <w:noProof/>
              </w:rPr>
              <w:t>Örgüt Kültürünün Boyutları</w:t>
            </w:r>
            <w:r w:rsidR="00436BB2">
              <w:rPr>
                <w:noProof/>
                <w:webHidden/>
              </w:rPr>
              <w:tab/>
            </w:r>
            <w:r w:rsidR="00436BB2">
              <w:rPr>
                <w:noProof/>
                <w:webHidden/>
              </w:rPr>
              <w:fldChar w:fldCharType="begin"/>
            </w:r>
            <w:r w:rsidR="00436BB2">
              <w:rPr>
                <w:noProof/>
                <w:webHidden/>
              </w:rPr>
              <w:instrText xml:space="preserve"> PAGEREF _Toc405305702 \h </w:instrText>
            </w:r>
            <w:r w:rsidR="00436BB2">
              <w:rPr>
                <w:noProof/>
                <w:webHidden/>
              </w:rPr>
            </w:r>
            <w:r w:rsidR="00436BB2">
              <w:rPr>
                <w:noProof/>
                <w:webHidden/>
              </w:rPr>
              <w:fldChar w:fldCharType="separate"/>
            </w:r>
            <w:r w:rsidR="00DF70E2">
              <w:rPr>
                <w:noProof/>
                <w:webHidden/>
              </w:rPr>
              <w:t>9</w:t>
            </w:r>
            <w:r w:rsidR="00436BB2">
              <w:rPr>
                <w:noProof/>
                <w:webHidden/>
              </w:rPr>
              <w:fldChar w:fldCharType="end"/>
            </w:r>
          </w:hyperlink>
        </w:p>
        <w:p w:rsidR="00436BB2" w:rsidRDefault="001013E3">
          <w:pPr>
            <w:pStyle w:val="T3"/>
            <w:rPr>
              <w:rFonts w:asciiTheme="minorHAnsi" w:eastAsiaTheme="minorEastAsia" w:hAnsiTheme="minorHAnsi"/>
              <w:noProof/>
              <w:sz w:val="22"/>
              <w:lang w:eastAsia="tr-TR"/>
            </w:rPr>
          </w:pPr>
          <w:hyperlink w:anchor="_Toc405305703" w:history="1">
            <w:r w:rsidR="00884838">
              <w:rPr>
                <w:rStyle w:val="Kpr"/>
                <w:rFonts w:cs="Arial"/>
                <w:noProof/>
              </w:rPr>
              <w:t>3.</w:t>
            </w:r>
            <w:r w:rsidR="00436BB2" w:rsidRPr="00763F5A">
              <w:rPr>
                <w:rStyle w:val="Kpr"/>
                <w:rFonts w:cs="Arial"/>
                <w:noProof/>
              </w:rPr>
              <w:t>Örgütsel Sessizliğin Boyutları</w:t>
            </w:r>
            <w:r w:rsidR="00436BB2">
              <w:rPr>
                <w:noProof/>
                <w:webHidden/>
              </w:rPr>
              <w:tab/>
            </w:r>
            <w:r w:rsidR="00436BB2">
              <w:rPr>
                <w:noProof/>
                <w:webHidden/>
              </w:rPr>
              <w:fldChar w:fldCharType="begin"/>
            </w:r>
            <w:r w:rsidR="00436BB2">
              <w:rPr>
                <w:noProof/>
                <w:webHidden/>
              </w:rPr>
              <w:instrText xml:space="preserve"> PAGEREF _Toc405305703 \h </w:instrText>
            </w:r>
            <w:r w:rsidR="00436BB2">
              <w:rPr>
                <w:noProof/>
                <w:webHidden/>
              </w:rPr>
            </w:r>
            <w:r w:rsidR="00436BB2">
              <w:rPr>
                <w:noProof/>
                <w:webHidden/>
              </w:rPr>
              <w:fldChar w:fldCharType="separate"/>
            </w:r>
            <w:r w:rsidR="00DF70E2">
              <w:rPr>
                <w:noProof/>
                <w:webHidden/>
              </w:rPr>
              <w:t>11</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04" w:history="1">
            <w:r w:rsidR="00436BB2" w:rsidRPr="00763F5A">
              <w:rPr>
                <w:rStyle w:val="Kpr"/>
                <w:rFonts w:cs="Arial"/>
                <w:noProof/>
              </w:rPr>
              <w:t xml:space="preserve">B. </w:t>
            </w:r>
            <w:r w:rsidR="00F43EEA">
              <w:rPr>
                <w:rStyle w:val="Kpr"/>
                <w:rFonts w:cs="Arial"/>
                <w:noProof/>
              </w:rPr>
              <w:t>Örgütsel S</w:t>
            </w:r>
            <w:r w:rsidR="00436BB2" w:rsidRPr="00763F5A">
              <w:rPr>
                <w:rStyle w:val="Kpr"/>
                <w:rFonts w:cs="Arial"/>
                <w:noProof/>
              </w:rPr>
              <w:t>essizlik</w:t>
            </w:r>
            <w:r w:rsidR="00436BB2">
              <w:rPr>
                <w:noProof/>
                <w:webHidden/>
              </w:rPr>
              <w:tab/>
            </w:r>
            <w:r w:rsidR="00436BB2">
              <w:rPr>
                <w:noProof/>
                <w:webHidden/>
              </w:rPr>
              <w:fldChar w:fldCharType="begin"/>
            </w:r>
            <w:r w:rsidR="00436BB2">
              <w:rPr>
                <w:noProof/>
                <w:webHidden/>
              </w:rPr>
              <w:instrText xml:space="preserve"> PAGEREF _Toc405305704 \h </w:instrText>
            </w:r>
            <w:r w:rsidR="00436BB2">
              <w:rPr>
                <w:noProof/>
                <w:webHidden/>
              </w:rPr>
            </w:r>
            <w:r w:rsidR="00436BB2">
              <w:rPr>
                <w:noProof/>
                <w:webHidden/>
              </w:rPr>
              <w:fldChar w:fldCharType="separate"/>
            </w:r>
            <w:r w:rsidR="00DF70E2">
              <w:rPr>
                <w:noProof/>
                <w:webHidden/>
              </w:rPr>
              <w:t>10</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05" w:history="1">
            <w:r w:rsidR="00436BB2" w:rsidRPr="00763F5A">
              <w:rPr>
                <w:rStyle w:val="Kpr"/>
                <w:rFonts w:cs="Arial"/>
                <w:noProof/>
              </w:rPr>
              <w:t xml:space="preserve">C. </w:t>
            </w:r>
            <w:r w:rsidR="00F43EEA">
              <w:rPr>
                <w:rStyle w:val="Kpr"/>
                <w:rFonts w:cs="Arial"/>
                <w:noProof/>
              </w:rPr>
              <w:t>Örgüt kültürü ile Örgütsel S</w:t>
            </w:r>
            <w:r w:rsidR="00436BB2" w:rsidRPr="00763F5A">
              <w:rPr>
                <w:rStyle w:val="Kpr"/>
                <w:rFonts w:cs="Arial"/>
                <w:noProof/>
              </w:rPr>
              <w:t xml:space="preserve">essizlik </w:t>
            </w:r>
            <w:r w:rsidR="00F43EEA">
              <w:rPr>
                <w:rStyle w:val="Kpr"/>
                <w:rFonts w:cs="Arial"/>
                <w:noProof/>
              </w:rPr>
              <w:t>Arasındaki İlişkiler</w:t>
            </w:r>
            <w:r w:rsidR="00436BB2">
              <w:rPr>
                <w:noProof/>
                <w:webHidden/>
              </w:rPr>
              <w:tab/>
            </w:r>
            <w:r w:rsidR="00436BB2">
              <w:rPr>
                <w:noProof/>
                <w:webHidden/>
              </w:rPr>
              <w:fldChar w:fldCharType="begin"/>
            </w:r>
            <w:r w:rsidR="00436BB2">
              <w:rPr>
                <w:noProof/>
                <w:webHidden/>
              </w:rPr>
              <w:instrText xml:space="preserve"> PAGEREF _Toc405305705 \h </w:instrText>
            </w:r>
            <w:r w:rsidR="00436BB2">
              <w:rPr>
                <w:noProof/>
                <w:webHidden/>
              </w:rPr>
            </w:r>
            <w:r w:rsidR="00436BB2">
              <w:rPr>
                <w:noProof/>
                <w:webHidden/>
              </w:rPr>
              <w:fldChar w:fldCharType="separate"/>
            </w:r>
            <w:r w:rsidR="00DF70E2">
              <w:rPr>
                <w:noProof/>
                <w:webHidden/>
              </w:rPr>
              <w:t>12</w:t>
            </w:r>
            <w:r w:rsidR="00436BB2">
              <w:rPr>
                <w:noProof/>
                <w:webHidden/>
              </w:rPr>
              <w:fldChar w:fldCharType="end"/>
            </w:r>
          </w:hyperlink>
        </w:p>
        <w:p w:rsidR="00436BB2" w:rsidRDefault="001013E3">
          <w:pPr>
            <w:pStyle w:val="T1"/>
            <w:rPr>
              <w:rFonts w:asciiTheme="minorHAnsi" w:eastAsiaTheme="minorEastAsia" w:hAnsiTheme="minorHAnsi"/>
              <w:b w:val="0"/>
              <w:noProof/>
              <w:sz w:val="22"/>
              <w:lang w:eastAsia="tr-TR"/>
            </w:rPr>
          </w:pPr>
          <w:hyperlink w:anchor="_Toc405305706" w:history="1">
            <w:r w:rsidR="00436BB2" w:rsidRPr="00763F5A">
              <w:rPr>
                <w:rStyle w:val="Kpr"/>
                <w:rFonts w:cs="Arial"/>
                <w:noProof/>
              </w:rPr>
              <w:t>V. YAPILAR, HİPOTEZLER VE ARAŞTIRMA SORULARI</w:t>
            </w:r>
            <w:r w:rsidR="00436BB2">
              <w:rPr>
                <w:noProof/>
                <w:webHidden/>
              </w:rPr>
              <w:tab/>
            </w:r>
            <w:r w:rsidR="00436BB2">
              <w:rPr>
                <w:noProof/>
                <w:webHidden/>
              </w:rPr>
              <w:fldChar w:fldCharType="begin"/>
            </w:r>
            <w:r w:rsidR="00436BB2">
              <w:rPr>
                <w:noProof/>
                <w:webHidden/>
              </w:rPr>
              <w:instrText xml:space="preserve"> PAGEREF _Toc405305706 \h </w:instrText>
            </w:r>
            <w:r w:rsidR="00436BB2">
              <w:rPr>
                <w:noProof/>
                <w:webHidden/>
              </w:rPr>
            </w:r>
            <w:r w:rsidR="00436BB2">
              <w:rPr>
                <w:noProof/>
                <w:webHidden/>
              </w:rPr>
              <w:fldChar w:fldCharType="separate"/>
            </w:r>
            <w:r w:rsidR="00DF70E2">
              <w:rPr>
                <w:noProof/>
                <w:webHidden/>
              </w:rPr>
              <w:t>12</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07" w:history="1">
            <w:r w:rsidR="00436BB2" w:rsidRPr="00763F5A">
              <w:rPr>
                <w:rStyle w:val="Kpr"/>
                <w:rFonts w:cs="Arial"/>
                <w:noProof/>
              </w:rPr>
              <w:t>A. Kavramsal Yapılar</w:t>
            </w:r>
            <w:r w:rsidR="00436BB2">
              <w:rPr>
                <w:noProof/>
                <w:webHidden/>
              </w:rPr>
              <w:tab/>
            </w:r>
            <w:r w:rsidR="00436BB2">
              <w:rPr>
                <w:noProof/>
                <w:webHidden/>
              </w:rPr>
              <w:fldChar w:fldCharType="begin"/>
            </w:r>
            <w:r w:rsidR="00436BB2">
              <w:rPr>
                <w:noProof/>
                <w:webHidden/>
              </w:rPr>
              <w:instrText xml:space="preserve"> PAGEREF _Toc405305707 \h </w:instrText>
            </w:r>
            <w:r w:rsidR="00436BB2">
              <w:rPr>
                <w:noProof/>
                <w:webHidden/>
              </w:rPr>
            </w:r>
            <w:r w:rsidR="00436BB2">
              <w:rPr>
                <w:noProof/>
                <w:webHidden/>
              </w:rPr>
              <w:fldChar w:fldCharType="separate"/>
            </w:r>
            <w:r w:rsidR="00DF70E2">
              <w:rPr>
                <w:noProof/>
                <w:webHidden/>
              </w:rPr>
              <w:t>12</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08" w:history="1">
            <w:r w:rsidR="00436BB2" w:rsidRPr="00763F5A">
              <w:rPr>
                <w:rStyle w:val="Kpr"/>
                <w:rFonts w:cs="Arial"/>
                <w:noProof/>
              </w:rPr>
              <w:t>B. Hipotezler</w:t>
            </w:r>
            <w:r w:rsidR="00436BB2">
              <w:rPr>
                <w:noProof/>
                <w:webHidden/>
              </w:rPr>
              <w:tab/>
            </w:r>
            <w:r w:rsidR="00436BB2">
              <w:rPr>
                <w:noProof/>
                <w:webHidden/>
              </w:rPr>
              <w:fldChar w:fldCharType="begin"/>
            </w:r>
            <w:r w:rsidR="00436BB2">
              <w:rPr>
                <w:noProof/>
                <w:webHidden/>
              </w:rPr>
              <w:instrText xml:space="preserve"> PAGEREF _Toc405305708 \h </w:instrText>
            </w:r>
            <w:r w:rsidR="00436BB2">
              <w:rPr>
                <w:noProof/>
                <w:webHidden/>
              </w:rPr>
            </w:r>
            <w:r w:rsidR="00436BB2">
              <w:rPr>
                <w:noProof/>
                <w:webHidden/>
              </w:rPr>
              <w:fldChar w:fldCharType="separate"/>
            </w:r>
            <w:r w:rsidR="00DF70E2">
              <w:rPr>
                <w:noProof/>
                <w:webHidden/>
              </w:rPr>
              <w:t>12</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09" w:history="1">
            <w:r w:rsidR="00436BB2" w:rsidRPr="00763F5A">
              <w:rPr>
                <w:rStyle w:val="Kpr"/>
                <w:rFonts w:cs="Arial"/>
                <w:noProof/>
              </w:rPr>
              <w:t>C. Araştırma Soruları</w:t>
            </w:r>
            <w:r w:rsidR="00436BB2">
              <w:rPr>
                <w:noProof/>
                <w:webHidden/>
              </w:rPr>
              <w:tab/>
            </w:r>
            <w:r w:rsidR="00436BB2">
              <w:rPr>
                <w:noProof/>
                <w:webHidden/>
              </w:rPr>
              <w:fldChar w:fldCharType="begin"/>
            </w:r>
            <w:r w:rsidR="00436BB2">
              <w:rPr>
                <w:noProof/>
                <w:webHidden/>
              </w:rPr>
              <w:instrText xml:space="preserve"> PAGEREF _Toc405305709 \h </w:instrText>
            </w:r>
            <w:r w:rsidR="00436BB2">
              <w:rPr>
                <w:noProof/>
                <w:webHidden/>
              </w:rPr>
            </w:r>
            <w:r w:rsidR="00436BB2">
              <w:rPr>
                <w:noProof/>
                <w:webHidden/>
              </w:rPr>
              <w:fldChar w:fldCharType="separate"/>
            </w:r>
            <w:r w:rsidR="00DF70E2">
              <w:rPr>
                <w:noProof/>
                <w:webHidden/>
              </w:rPr>
              <w:t>14</w:t>
            </w:r>
            <w:r w:rsidR="00436BB2">
              <w:rPr>
                <w:noProof/>
                <w:webHidden/>
              </w:rPr>
              <w:fldChar w:fldCharType="end"/>
            </w:r>
          </w:hyperlink>
        </w:p>
        <w:p w:rsidR="00436BB2" w:rsidRDefault="001013E3">
          <w:pPr>
            <w:pStyle w:val="T1"/>
            <w:rPr>
              <w:rFonts w:asciiTheme="minorHAnsi" w:eastAsiaTheme="minorEastAsia" w:hAnsiTheme="minorHAnsi"/>
              <w:b w:val="0"/>
              <w:noProof/>
              <w:sz w:val="22"/>
              <w:lang w:eastAsia="tr-TR"/>
            </w:rPr>
          </w:pPr>
          <w:hyperlink w:anchor="_Toc405305710" w:history="1">
            <w:r w:rsidR="00436BB2" w:rsidRPr="00763F5A">
              <w:rPr>
                <w:rStyle w:val="Kpr"/>
                <w:rFonts w:cs="Arial"/>
                <w:noProof/>
              </w:rPr>
              <w:t>VI. YÖNTEM</w:t>
            </w:r>
            <w:r w:rsidR="00436BB2">
              <w:rPr>
                <w:noProof/>
                <w:webHidden/>
              </w:rPr>
              <w:tab/>
            </w:r>
            <w:r w:rsidR="00436BB2">
              <w:rPr>
                <w:noProof/>
                <w:webHidden/>
              </w:rPr>
              <w:fldChar w:fldCharType="begin"/>
            </w:r>
            <w:r w:rsidR="00436BB2">
              <w:rPr>
                <w:noProof/>
                <w:webHidden/>
              </w:rPr>
              <w:instrText xml:space="preserve"> PAGEREF _Toc405305710 \h </w:instrText>
            </w:r>
            <w:r w:rsidR="00436BB2">
              <w:rPr>
                <w:noProof/>
                <w:webHidden/>
              </w:rPr>
            </w:r>
            <w:r w:rsidR="00436BB2">
              <w:rPr>
                <w:noProof/>
                <w:webHidden/>
              </w:rPr>
              <w:fldChar w:fldCharType="separate"/>
            </w:r>
            <w:r w:rsidR="00DF70E2">
              <w:rPr>
                <w:noProof/>
                <w:webHidden/>
              </w:rPr>
              <w:t>16</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11" w:history="1">
            <w:r w:rsidR="00436BB2" w:rsidRPr="00763F5A">
              <w:rPr>
                <w:rStyle w:val="Kpr"/>
                <w:rFonts w:cs="Arial"/>
                <w:noProof/>
              </w:rPr>
              <w:t>A. Araştırmanın Tasarımı ve Modeli</w:t>
            </w:r>
            <w:r w:rsidR="00436BB2">
              <w:rPr>
                <w:noProof/>
                <w:webHidden/>
              </w:rPr>
              <w:tab/>
            </w:r>
            <w:r w:rsidR="00436BB2">
              <w:rPr>
                <w:noProof/>
                <w:webHidden/>
              </w:rPr>
              <w:fldChar w:fldCharType="begin"/>
            </w:r>
            <w:r w:rsidR="00436BB2">
              <w:rPr>
                <w:noProof/>
                <w:webHidden/>
              </w:rPr>
              <w:instrText xml:space="preserve"> PAGEREF _Toc405305711 \h </w:instrText>
            </w:r>
            <w:r w:rsidR="00436BB2">
              <w:rPr>
                <w:noProof/>
                <w:webHidden/>
              </w:rPr>
            </w:r>
            <w:r w:rsidR="00436BB2">
              <w:rPr>
                <w:noProof/>
                <w:webHidden/>
              </w:rPr>
              <w:fldChar w:fldCharType="separate"/>
            </w:r>
            <w:r w:rsidR="00DF70E2">
              <w:rPr>
                <w:noProof/>
                <w:webHidden/>
              </w:rPr>
              <w:t>16</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12" w:history="1">
            <w:r w:rsidR="00436BB2" w:rsidRPr="00763F5A">
              <w:rPr>
                <w:rStyle w:val="Kpr"/>
                <w:rFonts w:cs="Arial"/>
                <w:noProof/>
              </w:rPr>
              <w:t>B. Analiz Birimi</w:t>
            </w:r>
            <w:r w:rsidR="00436BB2">
              <w:rPr>
                <w:noProof/>
                <w:webHidden/>
              </w:rPr>
              <w:tab/>
            </w:r>
            <w:r w:rsidR="00436BB2">
              <w:rPr>
                <w:noProof/>
                <w:webHidden/>
              </w:rPr>
              <w:fldChar w:fldCharType="begin"/>
            </w:r>
            <w:r w:rsidR="00436BB2">
              <w:rPr>
                <w:noProof/>
                <w:webHidden/>
              </w:rPr>
              <w:instrText xml:space="preserve"> PAGEREF _Toc405305712 \h </w:instrText>
            </w:r>
            <w:r w:rsidR="00436BB2">
              <w:rPr>
                <w:noProof/>
                <w:webHidden/>
              </w:rPr>
            </w:r>
            <w:r w:rsidR="00436BB2">
              <w:rPr>
                <w:noProof/>
                <w:webHidden/>
              </w:rPr>
              <w:fldChar w:fldCharType="separate"/>
            </w:r>
            <w:r w:rsidR="00DF70E2">
              <w:rPr>
                <w:noProof/>
                <w:webHidden/>
              </w:rPr>
              <w:t>17</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13" w:history="1">
            <w:r w:rsidR="00436BB2" w:rsidRPr="00763F5A">
              <w:rPr>
                <w:rStyle w:val="Kpr"/>
                <w:rFonts w:cs="Arial"/>
                <w:noProof/>
              </w:rPr>
              <w:t>C. Ana kütle ve Örneklem</w:t>
            </w:r>
            <w:r w:rsidR="00436BB2">
              <w:rPr>
                <w:noProof/>
                <w:webHidden/>
              </w:rPr>
              <w:tab/>
            </w:r>
            <w:r w:rsidR="00436BB2">
              <w:rPr>
                <w:noProof/>
                <w:webHidden/>
              </w:rPr>
              <w:fldChar w:fldCharType="begin"/>
            </w:r>
            <w:r w:rsidR="00436BB2">
              <w:rPr>
                <w:noProof/>
                <w:webHidden/>
              </w:rPr>
              <w:instrText xml:space="preserve"> PAGEREF _Toc405305713 \h </w:instrText>
            </w:r>
            <w:r w:rsidR="00436BB2">
              <w:rPr>
                <w:noProof/>
                <w:webHidden/>
              </w:rPr>
            </w:r>
            <w:r w:rsidR="00436BB2">
              <w:rPr>
                <w:noProof/>
                <w:webHidden/>
              </w:rPr>
              <w:fldChar w:fldCharType="separate"/>
            </w:r>
            <w:r w:rsidR="00DF70E2">
              <w:rPr>
                <w:noProof/>
                <w:webHidden/>
              </w:rPr>
              <w:t>17</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14" w:history="1">
            <w:r w:rsidR="00436BB2" w:rsidRPr="00763F5A">
              <w:rPr>
                <w:rStyle w:val="Kpr"/>
                <w:rFonts w:cs="Arial"/>
                <w:noProof/>
              </w:rPr>
              <w:t>D. Ölçüm Aracı</w:t>
            </w:r>
            <w:r w:rsidR="00436BB2">
              <w:rPr>
                <w:noProof/>
                <w:webHidden/>
              </w:rPr>
              <w:tab/>
            </w:r>
            <w:r w:rsidR="00436BB2">
              <w:rPr>
                <w:noProof/>
                <w:webHidden/>
              </w:rPr>
              <w:fldChar w:fldCharType="begin"/>
            </w:r>
            <w:r w:rsidR="00436BB2">
              <w:rPr>
                <w:noProof/>
                <w:webHidden/>
              </w:rPr>
              <w:instrText xml:space="preserve"> PAGEREF _Toc405305714 \h </w:instrText>
            </w:r>
            <w:r w:rsidR="00436BB2">
              <w:rPr>
                <w:noProof/>
                <w:webHidden/>
              </w:rPr>
            </w:r>
            <w:r w:rsidR="00436BB2">
              <w:rPr>
                <w:noProof/>
                <w:webHidden/>
              </w:rPr>
              <w:fldChar w:fldCharType="separate"/>
            </w:r>
            <w:r w:rsidR="00DF70E2">
              <w:rPr>
                <w:noProof/>
                <w:webHidden/>
              </w:rPr>
              <w:t>18</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15" w:history="1">
            <w:r w:rsidR="00436BB2" w:rsidRPr="00763F5A">
              <w:rPr>
                <w:rStyle w:val="Kpr"/>
                <w:rFonts w:cs="Arial"/>
                <w:noProof/>
              </w:rPr>
              <w:t>E. Ölçüm Uygulaması</w:t>
            </w:r>
            <w:r w:rsidR="00436BB2">
              <w:rPr>
                <w:noProof/>
                <w:webHidden/>
              </w:rPr>
              <w:tab/>
            </w:r>
            <w:r w:rsidR="00436BB2">
              <w:rPr>
                <w:noProof/>
                <w:webHidden/>
              </w:rPr>
              <w:fldChar w:fldCharType="begin"/>
            </w:r>
            <w:r w:rsidR="00436BB2">
              <w:rPr>
                <w:noProof/>
                <w:webHidden/>
              </w:rPr>
              <w:instrText xml:space="preserve"> PAGEREF _Toc405305715 \h </w:instrText>
            </w:r>
            <w:r w:rsidR="00436BB2">
              <w:rPr>
                <w:noProof/>
                <w:webHidden/>
              </w:rPr>
            </w:r>
            <w:r w:rsidR="00436BB2">
              <w:rPr>
                <w:noProof/>
                <w:webHidden/>
              </w:rPr>
              <w:fldChar w:fldCharType="separate"/>
            </w:r>
            <w:r w:rsidR="00DF70E2">
              <w:rPr>
                <w:noProof/>
                <w:webHidden/>
              </w:rPr>
              <w:t>18</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16" w:history="1">
            <w:r w:rsidR="00436BB2" w:rsidRPr="00763F5A">
              <w:rPr>
                <w:rStyle w:val="Kpr"/>
                <w:rFonts w:cs="Arial"/>
                <w:noProof/>
              </w:rPr>
              <w:t>F. Uygulanan İstatistiksel Analizler</w:t>
            </w:r>
            <w:r w:rsidR="00436BB2">
              <w:rPr>
                <w:noProof/>
                <w:webHidden/>
              </w:rPr>
              <w:tab/>
            </w:r>
            <w:r w:rsidR="00436BB2">
              <w:rPr>
                <w:noProof/>
                <w:webHidden/>
              </w:rPr>
              <w:fldChar w:fldCharType="begin"/>
            </w:r>
            <w:r w:rsidR="00436BB2">
              <w:rPr>
                <w:noProof/>
                <w:webHidden/>
              </w:rPr>
              <w:instrText xml:space="preserve"> PAGEREF _Toc405305716 \h </w:instrText>
            </w:r>
            <w:r w:rsidR="00436BB2">
              <w:rPr>
                <w:noProof/>
                <w:webHidden/>
              </w:rPr>
            </w:r>
            <w:r w:rsidR="00436BB2">
              <w:rPr>
                <w:noProof/>
                <w:webHidden/>
              </w:rPr>
              <w:fldChar w:fldCharType="separate"/>
            </w:r>
            <w:r w:rsidR="00DF70E2">
              <w:rPr>
                <w:noProof/>
                <w:webHidden/>
              </w:rPr>
              <w:t>18</w:t>
            </w:r>
            <w:r w:rsidR="00436BB2">
              <w:rPr>
                <w:noProof/>
                <w:webHidden/>
              </w:rPr>
              <w:fldChar w:fldCharType="end"/>
            </w:r>
          </w:hyperlink>
        </w:p>
        <w:p w:rsidR="00436BB2" w:rsidRDefault="001013E3">
          <w:pPr>
            <w:pStyle w:val="T1"/>
            <w:rPr>
              <w:rFonts w:asciiTheme="minorHAnsi" w:eastAsiaTheme="minorEastAsia" w:hAnsiTheme="minorHAnsi"/>
              <w:b w:val="0"/>
              <w:noProof/>
              <w:sz w:val="22"/>
              <w:lang w:eastAsia="tr-TR"/>
            </w:rPr>
          </w:pPr>
          <w:hyperlink w:anchor="_Toc405305717" w:history="1">
            <w:r w:rsidR="00436BB2" w:rsidRPr="00763F5A">
              <w:rPr>
                <w:rStyle w:val="Kpr"/>
                <w:rFonts w:cs="Arial"/>
                <w:noProof/>
              </w:rPr>
              <w:t>VII. BULGULAR VE DEĞERLENDİRME</w:t>
            </w:r>
            <w:r w:rsidR="00436BB2">
              <w:rPr>
                <w:noProof/>
                <w:webHidden/>
              </w:rPr>
              <w:tab/>
            </w:r>
            <w:r w:rsidR="00436BB2">
              <w:rPr>
                <w:noProof/>
                <w:webHidden/>
              </w:rPr>
              <w:fldChar w:fldCharType="begin"/>
            </w:r>
            <w:r w:rsidR="00436BB2">
              <w:rPr>
                <w:noProof/>
                <w:webHidden/>
              </w:rPr>
              <w:instrText xml:space="preserve"> PAGEREF _Toc405305717 \h </w:instrText>
            </w:r>
            <w:r w:rsidR="00436BB2">
              <w:rPr>
                <w:noProof/>
                <w:webHidden/>
              </w:rPr>
            </w:r>
            <w:r w:rsidR="00436BB2">
              <w:rPr>
                <w:noProof/>
                <w:webHidden/>
              </w:rPr>
              <w:fldChar w:fldCharType="separate"/>
            </w:r>
            <w:r w:rsidR="00DF70E2">
              <w:rPr>
                <w:noProof/>
                <w:webHidden/>
              </w:rPr>
              <w:t>19</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18" w:history="1">
            <w:r w:rsidR="00436BB2" w:rsidRPr="00763F5A">
              <w:rPr>
                <w:rStyle w:val="Kpr"/>
                <w:rFonts w:cs="Arial"/>
                <w:noProof/>
              </w:rPr>
              <w:t>A. Güvenilirlik ve Geçerlilik Analizi Bulguları</w:t>
            </w:r>
            <w:r w:rsidR="00436BB2">
              <w:rPr>
                <w:noProof/>
                <w:webHidden/>
              </w:rPr>
              <w:tab/>
            </w:r>
            <w:r w:rsidR="00436BB2">
              <w:rPr>
                <w:noProof/>
                <w:webHidden/>
              </w:rPr>
              <w:fldChar w:fldCharType="begin"/>
            </w:r>
            <w:r w:rsidR="00436BB2">
              <w:rPr>
                <w:noProof/>
                <w:webHidden/>
              </w:rPr>
              <w:instrText xml:space="preserve"> PAGEREF _Toc405305718 \h </w:instrText>
            </w:r>
            <w:r w:rsidR="00436BB2">
              <w:rPr>
                <w:noProof/>
                <w:webHidden/>
              </w:rPr>
            </w:r>
            <w:r w:rsidR="00436BB2">
              <w:rPr>
                <w:noProof/>
                <w:webHidden/>
              </w:rPr>
              <w:fldChar w:fldCharType="separate"/>
            </w:r>
            <w:r w:rsidR="00DF70E2">
              <w:rPr>
                <w:noProof/>
                <w:webHidden/>
              </w:rPr>
              <w:t>19</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19" w:history="1">
            <w:r w:rsidR="00436BB2" w:rsidRPr="00763F5A">
              <w:rPr>
                <w:rStyle w:val="Kpr"/>
                <w:rFonts w:cs="Arial"/>
                <w:noProof/>
              </w:rPr>
              <w:t>B. Demografik Özelliklere İlişkin Bulgular</w:t>
            </w:r>
            <w:r w:rsidR="00436BB2">
              <w:rPr>
                <w:noProof/>
                <w:webHidden/>
              </w:rPr>
              <w:tab/>
            </w:r>
            <w:r w:rsidR="00436BB2">
              <w:rPr>
                <w:noProof/>
                <w:webHidden/>
              </w:rPr>
              <w:fldChar w:fldCharType="begin"/>
            </w:r>
            <w:r w:rsidR="00436BB2">
              <w:rPr>
                <w:noProof/>
                <w:webHidden/>
              </w:rPr>
              <w:instrText xml:space="preserve"> PAGEREF _Toc405305719 \h </w:instrText>
            </w:r>
            <w:r w:rsidR="00436BB2">
              <w:rPr>
                <w:noProof/>
                <w:webHidden/>
              </w:rPr>
            </w:r>
            <w:r w:rsidR="00436BB2">
              <w:rPr>
                <w:noProof/>
                <w:webHidden/>
              </w:rPr>
              <w:fldChar w:fldCharType="separate"/>
            </w:r>
            <w:r w:rsidR="00DF70E2">
              <w:rPr>
                <w:noProof/>
                <w:webHidden/>
              </w:rPr>
              <w:t>19</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20" w:history="1">
            <w:r w:rsidR="00436BB2" w:rsidRPr="00763F5A">
              <w:rPr>
                <w:rStyle w:val="Kpr"/>
                <w:rFonts w:cs="Arial"/>
                <w:noProof/>
              </w:rPr>
              <w:t>C. Araştırma Sorularına İlişkin Bulgular</w:t>
            </w:r>
            <w:r w:rsidR="00436BB2">
              <w:rPr>
                <w:noProof/>
                <w:webHidden/>
              </w:rPr>
              <w:tab/>
            </w:r>
            <w:r w:rsidR="00436BB2">
              <w:rPr>
                <w:noProof/>
                <w:webHidden/>
              </w:rPr>
              <w:fldChar w:fldCharType="begin"/>
            </w:r>
            <w:r w:rsidR="00436BB2">
              <w:rPr>
                <w:noProof/>
                <w:webHidden/>
              </w:rPr>
              <w:instrText xml:space="preserve"> PAGEREF _Toc405305720 \h </w:instrText>
            </w:r>
            <w:r w:rsidR="00436BB2">
              <w:rPr>
                <w:noProof/>
                <w:webHidden/>
              </w:rPr>
            </w:r>
            <w:r w:rsidR="00436BB2">
              <w:rPr>
                <w:noProof/>
                <w:webHidden/>
              </w:rPr>
              <w:fldChar w:fldCharType="separate"/>
            </w:r>
            <w:r w:rsidR="00DF70E2">
              <w:rPr>
                <w:noProof/>
                <w:webHidden/>
              </w:rPr>
              <w:t>19</w:t>
            </w:r>
            <w:r w:rsidR="00436BB2">
              <w:rPr>
                <w:noProof/>
                <w:webHidden/>
              </w:rPr>
              <w:fldChar w:fldCharType="end"/>
            </w:r>
          </w:hyperlink>
        </w:p>
        <w:p w:rsidR="00436BB2" w:rsidRDefault="001013E3">
          <w:pPr>
            <w:pStyle w:val="T2"/>
            <w:rPr>
              <w:rFonts w:asciiTheme="minorHAnsi" w:eastAsiaTheme="minorEastAsia" w:hAnsiTheme="minorHAnsi"/>
              <w:noProof/>
              <w:sz w:val="22"/>
              <w:lang w:eastAsia="tr-TR"/>
            </w:rPr>
          </w:pPr>
          <w:hyperlink w:anchor="_Toc405305721" w:history="1">
            <w:r w:rsidR="00436BB2" w:rsidRPr="00763F5A">
              <w:rPr>
                <w:rStyle w:val="Kpr"/>
                <w:rFonts w:cs="Arial"/>
                <w:noProof/>
              </w:rPr>
              <w:t>D. Hipotez Testleriyle İlgili Bulgular</w:t>
            </w:r>
            <w:r w:rsidR="00436BB2">
              <w:rPr>
                <w:noProof/>
                <w:webHidden/>
              </w:rPr>
              <w:tab/>
            </w:r>
            <w:r w:rsidR="00436BB2">
              <w:rPr>
                <w:noProof/>
                <w:webHidden/>
              </w:rPr>
              <w:fldChar w:fldCharType="begin"/>
            </w:r>
            <w:r w:rsidR="00436BB2">
              <w:rPr>
                <w:noProof/>
                <w:webHidden/>
              </w:rPr>
              <w:instrText xml:space="preserve"> PAGEREF _Toc405305721 \h </w:instrText>
            </w:r>
            <w:r w:rsidR="00436BB2">
              <w:rPr>
                <w:noProof/>
                <w:webHidden/>
              </w:rPr>
            </w:r>
            <w:r w:rsidR="00436BB2">
              <w:rPr>
                <w:noProof/>
                <w:webHidden/>
              </w:rPr>
              <w:fldChar w:fldCharType="separate"/>
            </w:r>
            <w:r w:rsidR="00DF70E2">
              <w:rPr>
                <w:noProof/>
                <w:webHidden/>
              </w:rPr>
              <w:t>19</w:t>
            </w:r>
            <w:r w:rsidR="00436BB2">
              <w:rPr>
                <w:noProof/>
                <w:webHidden/>
              </w:rPr>
              <w:fldChar w:fldCharType="end"/>
            </w:r>
          </w:hyperlink>
        </w:p>
        <w:p w:rsidR="00436BB2" w:rsidRDefault="001013E3">
          <w:pPr>
            <w:pStyle w:val="T1"/>
            <w:rPr>
              <w:rFonts w:asciiTheme="minorHAnsi" w:eastAsiaTheme="minorEastAsia" w:hAnsiTheme="minorHAnsi"/>
              <w:b w:val="0"/>
              <w:noProof/>
              <w:sz w:val="22"/>
              <w:lang w:eastAsia="tr-TR"/>
            </w:rPr>
          </w:pPr>
          <w:hyperlink w:anchor="_Toc405305722" w:history="1">
            <w:r w:rsidR="00436BB2" w:rsidRPr="00763F5A">
              <w:rPr>
                <w:rStyle w:val="Kpr"/>
                <w:rFonts w:cs="Arial"/>
                <w:noProof/>
              </w:rPr>
              <w:t>VIII. SONUÇ VE ÖNERİLER</w:t>
            </w:r>
            <w:r w:rsidR="00436BB2">
              <w:rPr>
                <w:noProof/>
                <w:webHidden/>
              </w:rPr>
              <w:tab/>
            </w:r>
            <w:r w:rsidR="00436BB2">
              <w:rPr>
                <w:noProof/>
                <w:webHidden/>
              </w:rPr>
              <w:fldChar w:fldCharType="begin"/>
            </w:r>
            <w:r w:rsidR="00436BB2">
              <w:rPr>
                <w:noProof/>
                <w:webHidden/>
              </w:rPr>
              <w:instrText xml:space="preserve"> PAGEREF _Toc405305722 \h </w:instrText>
            </w:r>
            <w:r w:rsidR="00436BB2">
              <w:rPr>
                <w:noProof/>
                <w:webHidden/>
              </w:rPr>
            </w:r>
            <w:r w:rsidR="00436BB2">
              <w:rPr>
                <w:noProof/>
                <w:webHidden/>
              </w:rPr>
              <w:fldChar w:fldCharType="separate"/>
            </w:r>
            <w:r w:rsidR="00DF70E2">
              <w:rPr>
                <w:noProof/>
                <w:webHidden/>
              </w:rPr>
              <w:t>20</w:t>
            </w:r>
            <w:r w:rsidR="00436BB2">
              <w:rPr>
                <w:noProof/>
                <w:webHidden/>
              </w:rPr>
              <w:fldChar w:fldCharType="end"/>
            </w:r>
          </w:hyperlink>
        </w:p>
        <w:p w:rsidR="00436BB2" w:rsidRDefault="001013E3">
          <w:pPr>
            <w:pStyle w:val="T1"/>
            <w:rPr>
              <w:rFonts w:asciiTheme="minorHAnsi" w:eastAsiaTheme="minorEastAsia" w:hAnsiTheme="minorHAnsi"/>
              <w:b w:val="0"/>
              <w:noProof/>
              <w:sz w:val="22"/>
              <w:lang w:eastAsia="tr-TR"/>
            </w:rPr>
          </w:pPr>
          <w:hyperlink w:anchor="_Toc405305723" w:history="1">
            <w:r w:rsidR="00436BB2" w:rsidRPr="00763F5A">
              <w:rPr>
                <w:rStyle w:val="Kpr"/>
                <w:rFonts w:cs="Arial"/>
                <w:noProof/>
              </w:rPr>
              <w:t>EKLER</w:t>
            </w:r>
            <w:r w:rsidR="00436BB2">
              <w:rPr>
                <w:noProof/>
                <w:webHidden/>
              </w:rPr>
              <w:tab/>
            </w:r>
            <w:r w:rsidR="00436BB2">
              <w:rPr>
                <w:noProof/>
                <w:webHidden/>
              </w:rPr>
              <w:fldChar w:fldCharType="begin"/>
            </w:r>
            <w:r w:rsidR="00436BB2">
              <w:rPr>
                <w:noProof/>
                <w:webHidden/>
              </w:rPr>
              <w:instrText xml:space="preserve"> PAGEREF _Toc405305723 \h </w:instrText>
            </w:r>
            <w:r w:rsidR="00436BB2">
              <w:rPr>
                <w:noProof/>
                <w:webHidden/>
              </w:rPr>
            </w:r>
            <w:r w:rsidR="00436BB2">
              <w:rPr>
                <w:noProof/>
                <w:webHidden/>
              </w:rPr>
              <w:fldChar w:fldCharType="separate"/>
            </w:r>
            <w:r w:rsidR="00DF70E2">
              <w:rPr>
                <w:noProof/>
                <w:webHidden/>
              </w:rPr>
              <w:t>21</w:t>
            </w:r>
            <w:r w:rsidR="00436BB2">
              <w:rPr>
                <w:noProof/>
                <w:webHidden/>
              </w:rPr>
              <w:fldChar w:fldCharType="end"/>
            </w:r>
          </w:hyperlink>
        </w:p>
        <w:p w:rsidR="00436BB2" w:rsidRDefault="001013E3">
          <w:pPr>
            <w:pStyle w:val="T1"/>
            <w:rPr>
              <w:rFonts w:asciiTheme="minorHAnsi" w:eastAsiaTheme="minorEastAsia" w:hAnsiTheme="minorHAnsi"/>
              <w:b w:val="0"/>
              <w:noProof/>
              <w:sz w:val="22"/>
              <w:lang w:eastAsia="tr-TR"/>
            </w:rPr>
          </w:pPr>
          <w:hyperlink w:anchor="_Toc405305724" w:history="1">
            <w:r w:rsidR="00436BB2" w:rsidRPr="00763F5A">
              <w:rPr>
                <w:rStyle w:val="Kpr"/>
                <w:rFonts w:cs="Arial"/>
                <w:noProof/>
              </w:rPr>
              <w:t>ALINTI YAPILAN KAYNAKLAR</w:t>
            </w:r>
            <w:r w:rsidR="00436BB2">
              <w:rPr>
                <w:noProof/>
                <w:webHidden/>
              </w:rPr>
              <w:tab/>
            </w:r>
            <w:r w:rsidR="00436BB2">
              <w:rPr>
                <w:noProof/>
                <w:webHidden/>
              </w:rPr>
              <w:fldChar w:fldCharType="begin"/>
            </w:r>
            <w:r w:rsidR="00436BB2">
              <w:rPr>
                <w:noProof/>
                <w:webHidden/>
              </w:rPr>
              <w:instrText xml:space="preserve"> PAGEREF _Toc405305724 \h </w:instrText>
            </w:r>
            <w:r w:rsidR="00436BB2">
              <w:rPr>
                <w:noProof/>
                <w:webHidden/>
              </w:rPr>
            </w:r>
            <w:r w:rsidR="00436BB2">
              <w:rPr>
                <w:noProof/>
                <w:webHidden/>
              </w:rPr>
              <w:fldChar w:fldCharType="separate"/>
            </w:r>
            <w:r w:rsidR="00DF70E2">
              <w:rPr>
                <w:noProof/>
                <w:webHidden/>
              </w:rPr>
              <w:t>27</w:t>
            </w:r>
            <w:r w:rsidR="00436BB2">
              <w:rPr>
                <w:noProof/>
                <w:webHidden/>
              </w:rPr>
              <w:fldChar w:fldCharType="end"/>
            </w:r>
          </w:hyperlink>
        </w:p>
        <w:p w:rsidR="00436BB2" w:rsidRDefault="001013E3">
          <w:pPr>
            <w:pStyle w:val="T1"/>
            <w:rPr>
              <w:rFonts w:asciiTheme="minorHAnsi" w:eastAsiaTheme="minorEastAsia" w:hAnsiTheme="minorHAnsi"/>
              <w:b w:val="0"/>
              <w:noProof/>
              <w:sz w:val="22"/>
              <w:lang w:eastAsia="tr-TR"/>
            </w:rPr>
          </w:pPr>
          <w:hyperlink w:anchor="_Toc405305725" w:history="1">
            <w:r w:rsidR="00436BB2" w:rsidRPr="00763F5A">
              <w:rPr>
                <w:rStyle w:val="Kpr"/>
                <w:rFonts w:cs="Arial"/>
                <w:noProof/>
              </w:rPr>
              <w:t>ZAMAN ÇİZELGESİ</w:t>
            </w:r>
            <w:r w:rsidR="00436BB2">
              <w:rPr>
                <w:noProof/>
                <w:webHidden/>
              </w:rPr>
              <w:tab/>
            </w:r>
            <w:r w:rsidR="00436BB2">
              <w:rPr>
                <w:noProof/>
                <w:webHidden/>
              </w:rPr>
              <w:fldChar w:fldCharType="begin"/>
            </w:r>
            <w:r w:rsidR="00436BB2">
              <w:rPr>
                <w:noProof/>
                <w:webHidden/>
              </w:rPr>
              <w:instrText xml:space="preserve"> PAGEREF _Toc405305725 \h </w:instrText>
            </w:r>
            <w:r w:rsidR="00436BB2">
              <w:rPr>
                <w:noProof/>
                <w:webHidden/>
              </w:rPr>
            </w:r>
            <w:r w:rsidR="00436BB2">
              <w:rPr>
                <w:noProof/>
                <w:webHidden/>
              </w:rPr>
              <w:fldChar w:fldCharType="separate"/>
            </w:r>
            <w:r w:rsidR="00DF70E2">
              <w:rPr>
                <w:noProof/>
                <w:webHidden/>
              </w:rPr>
              <w:t>28</w:t>
            </w:r>
            <w:r w:rsidR="00436BB2">
              <w:rPr>
                <w:noProof/>
                <w:webHidden/>
              </w:rPr>
              <w:fldChar w:fldCharType="end"/>
            </w:r>
          </w:hyperlink>
        </w:p>
        <w:p w:rsidR="00436BB2" w:rsidRDefault="001013E3">
          <w:pPr>
            <w:pStyle w:val="T1"/>
            <w:rPr>
              <w:rFonts w:asciiTheme="minorHAnsi" w:eastAsiaTheme="minorEastAsia" w:hAnsiTheme="minorHAnsi"/>
              <w:b w:val="0"/>
              <w:noProof/>
              <w:sz w:val="22"/>
              <w:lang w:eastAsia="tr-TR"/>
            </w:rPr>
          </w:pPr>
          <w:hyperlink w:anchor="_Toc405305726" w:history="1">
            <w:r w:rsidR="00436BB2" w:rsidRPr="00763F5A">
              <w:rPr>
                <w:rStyle w:val="Kpr"/>
                <w:rFonts w:cs="Arial"/>
                <w:noProof/>
              </w:rPr>
              <w:t>BÜTÇE</w:t>
            </w:r>
            <w:r w:rsidR="00436BB2">
              <w:rPr>
                <w:noProof/>
                <w:webHidden/>
              </w:rPr>
              <w:tab/>
            </w:r>
            <w:r w:rsidR="00436BB2">
              <w:rPr>
                <w:noProof/>
                <w:webHidden/>
              </w:rPr>
              <w:fldChar w:fldCharType="begin"/>
            </w:r>
            <w:r w:rsidR="00436BB2">
              <w:rPr>
                <w:noProof/>
                <w:webHidden/>
              </w:rPr>
              <w:instrText xml:space="preserve"> PAGEREF _Toc405305726 \h </w:instrText>
            </w:r>
            <w:r w:rsidR="00436BB2">
              <w:rPr>
                <w:noProof/>
                <w:webHidden/>
              </w:rPr>
            </w:r>
            <w:r w:rsidR="00436BB2">
              <w:rPr>
                <w:noProof/>
                <w:webHidden/>
              </w:rPr>
              <w:fldChar w:fldCharType="separate"/>
            </w:r>
            <w:r w:rsidR="00DF70E2">
              <w:rPr>
                <w:noProof/>
                <w:webHidden/>
              </w:rPr>
              <w:t>29</w:t>
            </w:r>
            <w:r w:rsidR="00436BB2">
              <w:rPr>
                <w:noProof/>
                <w:webHidden/>
              </w:rPr>
              <w:fldChar w:fldCharType="end"/>
            </w:r>
          </w:hyperlink>
        </w:p>
        <w:p w:rsidR="00B33837" w:rsidRPr="00AD7713" w:rsidRDefault="00B33837" w:rsidP="00D56E76">
          <w:pPr>
            <w:rPr>
              <w:rFonts w:cs="Arial"/>
            </w:rPr>
          </w:pPr>
          <w:r w:rsidRPr="00AD7713">
            <w:rPr>
              <w:rFonts w:cs="Arial"/>
              <w:b/>
              <w:bCs/>
            </w:rPr>
            <w:fldChar w:fldCharType="end"/>
          </w:r>
        </w:p>
      </w:sdtContent>
    </w:sdt>
    <w:p w:rsidR="008677E8" w:rsidRPr="00AD7713" w:rsidRDefault="008677E8" w:rsidP="00D56E76">
      <w:pPr>
        <w:rPr>
          <w:rFonts w:cs="Arial"/>
        </w:rPr>
      </w:pPr>
    </w:p>
    <w:p w:rsidR="00B16954" w:rsidRPr="00AD7713" w:rsidRDefault="00B16954" w:rsidP="00D56E76">
      <w:pPr>
        <w:rPr>
          <w:rFonts w:cs="Arial"/>
        </w:rPr>
      </w:pPr>
    </w:p>
    <w:p w:rsidR="008677E8" w:rsidRPr="00AD7713" w:rsidRDefault="008677E8" w:rsidP="00D56E76">
      <w:pPr>
        <w:rPr>
          <w:rFonts w:cs="Arial"/>
        </w:rPr>
      </w:pPr>
    </w:p>
    <w:p w:rsidR="00A4153A" w:rsidRDefault="00A4153A">
      <w:pPr>
        <w:spacing w:after="200" w:line="276" w:lineRule="auto"/>
        <w:jc w:val="left"/>
        <w:rPr>
          <w:rFonts w:cs="Arial"/>
        </w:rPr>
      </w:pPr>
      <w:r>
        <w:rPr>
          <w:rFonts w:cs="Arial"/>
        </w:rPr>
        <w:br w:type="page"/>
      </w:r>
    </w:p>
    <w:p w:rsidR="00F90B79" w:rsidRPr="00AD7713" w:rsidRDefault="00F90B79" w:rsidP="00D56E76">
      <w:pPr>
        <w:rPr>
          <w:rFonts w:cs="Arial"/>
        </w:rPr>
      </w:pPr>
    </w:p>
    <w:p w:rsidR="00F90B79" w:rsidRPr="00AD7713" w:rsidRDefault="00F90B79" w:rsidP="00D56E76">
      <w:pPr>
        <w:pStyle w:val="Balk2"/>
        <w:keepNext w:val="0"/>
        <w:keepLines w:val="0"/>
        <w:widowControl w:val="0"/>
        <w:spacing w:line="360" w:lineRule="auto"/>
        <w:jc w:val="center"/>
        <w:rPr>
          <w:rFonts w:cs="Arial"/>
        </w:rPr>
      </w:pPr>
      <w:bookmarkStart w:id="5" w:name="_Toc405305689"/>
      <w:r w:rsidRPr="00AD7713">
        <w:rPr>
          <w:rFonts w:cs="Arial"/>
        </w:rPr>
        <w:t>Tablolar Listesi</w:t>
      </w:r>
      <w:bookmarkEnd w:id="5"/>
    </w:p>
    <w:p w:rsidR="00B33837" w:rsidRPr="00AD7713" w:rsidRDefault="00B33837" w:rsidP="00D56E76">
      <w:pPr>
        <w:spacing w:after="200"/>
        <w:rPr>
          <w:rFonts w:cs="Arial"/>
        </w:rPr>
      </w:pPr>
    </w:p>
    <w:p w:rsidR="001B5A61" w:rsidRPr="00AD7713" w:rsidRDefault="00B33837" w:rsidP="00D56E76">
      <w:pPr>
        <w:spacing w:after="200"/>
        <w:rPr>
          <w:rFonts w:cs="Arial"/>
        </w:rPr>
      </w:pPr>
      <w:r w:rsidRPr="00AD7713">
        <w:rPr>
          <w:rFonts w:cs="Arial"/>
        </w:rPr>
        <w:br w:type="page"/>
      </w:r>
    </w:p>
    <w:p w:rsidR="00F46EC5" w:rsidRPr="00AD7713" w:rsidRDefault="00F46EC5" w:rsidP="00D56E76">
      <w:pPr>
        <w:rPr>
          <w:rFonts w:cs="Arial"/>
        </w:rPr>
      </w:pPr>
    </w:p>
    <w:p w:rsidR="00F46EC5" w:rsidRDefault="00F46EC5" w:rsidP="00D56E76">
      <w:pPr>
        <w:rPr>
          <w:rFonts w:cs="Arial"/>
        </w:rPr>
      </w:pPr>
    </w:p>
    <w:p w:rsidR="00180193" w:rsidRDefault="00180193" w:rsidP="00D56E76">
      <w:pPr>
        <w:rPr>
          <w:rFonts w:cs="Arial"/>
        </w:rPr>
      </w:pPr>
    </w:p>
    <w:p w:rsidR="00180193" w:rsidRPr="00AD7713" w:rsidRDefault="00180193" w:rsidP="00D56E76">
      <w:pPr>
        <w:rPr>
          <w:rFonts w:cs="Arial"/>
        </w:rPr>
      </w:pPr>
    </w:p>
    <w:p w:rsidR="00F90B79" w:rsidRPr="00AD7713" w:rsidRDefault="00F90B79" w:rsidP="00D56E76">
      <w:pPr>
        <w:pStyle w:val="Balk2"/>
        <w:keepNext w:val="0"/>
        <w:keepLines w:val="0"/>
        <w:widowControl w:val="0"/>
        <w:spacing w:line="360" w:lineRule="auto"/>
        <w:jc w:val="center"/>
        <w:rPr>
          <w:rFonts w:cs="Arial"/>
        </w:rPr>
      </w:pPr>
      <w:bookmarkStart w:id="6" w:name="_Toc405305690"/>
      <w:r w:rsidRPr="00AD7713">
        <w:rPr>
          <w:rFonts w:cs="Arial"/>
        </w:rPr>
        <w:t>Şekiller Listesi</w:t>
      </w:r>
      <w:bookmarkEnd w:id="6"/>
    </w:p>
    <w:p w:rsidR="00850C1B" w:rsidRPr="00AD7713" w:rsidRDefault="00850C1B" w:rsidP="00D56E76">
      <w:pPr>
        <w:widowControl w:val="0"/>
        <w:rPr>
          <w:rFonts w:cs="Arial"/>
        </w:rPr>
      </w:pPr>
    </w:p>
    <w:p w:rsidR="00B16954" w:rsidRPr="00AD7713" w:rsidRDefault="00B16954" w:rsidP="00D56E76">
      <w:pPr>
        <w:spacing w:after="200"/>
        <w:rPr>
          <w:rFonts w:eastAsiaTheme="majorEastAsia" w:cs="Arial"/>
          <w:b/>
          <w:bCs/>
          <w:caps/>
          <w:szCs w:val="26"/>
        </w:rPr>
      </w:pPr>
      <w:r w:rsidRPr="00AD7713">
        <w:rPr>
          <w:rFonts w:cs="Arial"/>
        </w:rPr>
        <w:br w:type="page"/>
      </w:r>
    </w:p>
    <w:p w:rsidR="00F90B79" w:rsidRDefault="00F90B79" w:rsidP="00D56E76">
      <w:pPr>
        <w:rPr>
          <w:rFonts w:cs="Arial"/>
        </w:rPr>
      </w:pPr>
    </w:p>
    <w:p w:rsidR="00180193" w:rsidRDefault="00180193" w:rsidP="00D56E76">
      <w:pPr>
        <w:rPr>
          <w:rFonts w:cs="Arial"/>
        </w:rPr>
      </w:pPr>
    </w:p>
    <w:p w:rsidR="00180193" w:rsidRDefault="00180193" w:rsidP="00D56E76">
      <w:pPr>
        <w:rPr>
          <w:rFonts w:cs="Arial"/>
        </w:rPr>
      </w:pPr>
    </w:p>
    <w:p w:rsidR="00180193" w:rsidRPr="00AD7713" w:rsidRDefault="00180193" w:rsidP="00D56E76">
      <w:pPr>
        <w:rPr>
          <w:rFonts w:cs="Arial"/>
        </w:rPr>
      </w:pPr>
    </w:p>
    <w:p w:rsidR="00F90B79" w:rsidRPr="00AD7713" w:rsidRDefault="00F90B79" w:rsidP="00D56E76">
      <w:pPr>
        <w:pStyle w:val="Balk2"/>
        <w:keepNext w:val="0"/>
        <w:keepLines w:val="0"/>
        <w:widowControl w:val="0"/>
        <w:spacing w:line="360" w:lineRule="auto"/>
        <w:jc w:val="center"/>
        <w:rPr>
          <w:rFonts w:cs="Arial"/>
        </w:rPr>
      </w:pPr>
      <w:bookmarkStart w:id="7" w:name="_Toc405305691"/>
      <w:r w:rsidRPr="00AD7713">
        <w:rPr>
          <w:rFonts w:cs="Arial"/>
        </w:rPr>
        <w:t>Kısaltmalar Listesi</w:t>
      </w:r>
      <w:bookmarkEnd w:id="7"/>
    </w:p>
    <w:p w:rsidR="00577CA0" w:rsidRPr="00AD7713" w:rsidRDefault="00577CA0" w:rsidP="00D56E76">
      <w:pPr>
        <w:widowControl w:val="0"/>
        <w:rPr>
          <w:rFonts w:cs="Arial"/>
          <w:noProof/>
        </w:rPr>
      </w:pPr>
    </w:p>
    <w:p w:rsidR="00577CA0" w:rsidRPr="00AD7713" w:rsidRDefault="00577CA0" w:rsidP="00D56E76">
      <w:pPr>
        <w:widowControl w:val="0"/>
        <w:rPr>
          <w:rFonts w:cs="Arial"/>
          <w:noProof/>
        </w:rPr>
      </w:pPr>
    </w:p>
    <w:p w:rsidR="00577CA0" w:rsidRPr="00AD7713" w:rsidRDefault="00577CA0" w:rsidP="00D56E76">
      <w:pPr>
        <w:widowControl w:val="0"/>
        <w:rPr>
          <w:rFonts w:cs="Arial"/>
          <w:noProof/>
        </w:rPr>
      </w:pPr>
    </w:p>
    <w:p w:rsidR="00850C1B" w:rsidRPr="00AD7713" w:rsidRDefault="00577CA0" w:rsidP="00D56E76">
      <w:pPr>
        <w:widowControl w:val="0"/>
        <w:rPr>
          <w:rFonts w:cs="Arial"/>
        </w:rPr>
      </w:pPr>
      <w:r w:rsidRPr="00AD7713">
        <w:rPr>
          <w:rFonts w:cs="Arial"/>
          <w:noProof/>
        </w:rPr>
        <w:t>.</w:t>
      </w:r>
    </w:p>
    <w:p w:rsidR="008F6019" w:rsidRDefault="00B16954" w:rsidP="00EF1B0E">
      <w:pPr>
        <w:spacing w:after="200"/>
        <w:rPr>
          <w:rFonts w:cs="Arial"/>
        </w:rPr>
        <w:sectPr w:rsidR="008F6019" w:rsidSect="00DA450D">
          <w:pgSz w:w="11906" w:h="16838" w:code="9"/>
          <w:pgMar w:top="1985" w:right="1418" w:bottom="1418" w:left="1985" w:header="1418" w:footer="851" w:gutter="0"/>
          <w:pgNumType w:fmt="lowerRoman"/>
          <w:cols w:space="708"/>
          <w:titlePg/>
          <w:docGrid w:linePitch="360"/>
        </w:sectPr>
      </w:pPr>
      <w:r w:rsidRPr="00AD7713">
        <w:rPr>
          <w:rFonts w:cs="Arial"/>
        </w:rPr>
        <w:br w:type="page"/>
      </w:r>
    </w:p>
    <w:p w:rsidR="00180193" w:rsidRDefault="00180193" w:rsidP="00D56E76">
      <w:pPr>
        <w:rPr>
          <w:rFonts w:cs="Arial"/>
        </w:rPr>
      </w:pPr>
    </w:p>
    <w:p w:rsidR="00180193" w:rsidRPr="00AD7713" w:rsidRDefault="00180193" w:rsidP="00D56E76">
      <w:pPr>
        <w:rPr>
          <w:rFonts w:cs="Arial"/>
        </w:rPr>
      </w:pPr>
    </w:p>
    <w:p w:rsidR="00CA6880" w:rsidRDefault="00564C07" w:rsidP="00CA6880">
      <w:pPr>
        <w:pStyle w:val="Balk1"/>
        <w:keepNext w:val="0"/>
        <w:keepLines w:val="0"/>
        <w:widowControl w:val="0"/>
        <w:spacing w:line="360" w:lineRule="auto"/>
        <w:rPr>
          <w:rFonts w:cs="Arial"/>
        </w:rPr>
      </w:pPr>
      <w:bookmarkStart w:id="8" w:name="_Toc405305692"/>
      <w:r w:rsidRPr="00AD7713">
        <w:rPr>
          <w:rFonts w:cs="Arial"/>
        </w:rPr>
        <w:t>I. GİRİŞ</w:t>
      </w:r>
      <w:bookmarkEnd w:id="8"/>
    </w:p>
    <w:p w:rsidR="00CA6880" w:rsidRPr="00CA6880" w:rsidRDefault="00CA6880" w:rsidP="00CA6880"/>
    <w:p w:rsidR="00D56702" w:rsidRDefault="002962CC" w:rsidP="00D56E76">
      <w:pPr>
        <w:rPr>
          <w:rFonts w:cs="Arial"/>
          <w:szCs w:val="24"/>
        </w:rPr>
      </w:pPr>
      <w:r w:rsidRPr="00AD7713">
        <w:rPr>
          <w:rFonts w:cs="Arial"/>
          <w:szCs w:val="24"/>
        </w:rPr>
        <w:t xml:space="preserve">Örgütsel sessizlik, örgütsel davranış çalışmalarına son dönemlerde konu olmaya başlamış bir olgudur. Çalışanların iş yerleri, sorumlu oldukları işleri veya örgütün diğer faaliyetleri ile ilgili düşünce, fikir, kaygı ve önerilerini dile getirmemeleri şeklinde sergilenen bu davranış hali, örgütlerde sıklıkla yaşanmaktadır. Örgütsel sessizliğin yaygın bir davranış halini aldığı kurumlarda, işte iyileştirmeyi sağlayacak veya aksaklıkları önleyecek yeni fikirler oluşamayacak ve bu durum karar alma mekanizmasının etkin bir şekilde iletilememesine neden olacaktır. Örgütün aldığı kararlarda sessiz kalarak bir katkıda bulunamayan çalışanın iş </w:t>
      </w:r>
      <w:proofErr w:type="gramStart"/>
      <w:r w:rsidRPr="00AD7713">
        <w:rPr>
          <w:rFonts w:cs="Arial"/>
          <w:szCs w:val="24"/>
        </w:rPr>
        <w:t>motivasyonu</w:t>
      </w:r>
      <w:proofErr w:type="gramEnd"/>
      <w:r w:rsidRPr="00AD7713">
        <w:rPr>
          <w:rFonts w:cs="Arial"/>
          <w:szCs w:val="24"/>
        </w:rPr>
        <w:t xml:space="preserve"> azalacağı gibi çalışanlar alınan kararları daha az sahiplenecektir. </w:t>
      </w:r>
    </w:p>
    <w:p w:rsidR="00D56702" w:rsidRDefault="002962CC" w:rsidP="00D56702">
      <w:pPr>
        <w:ind w:firstLine="708"/>
        <w:rPr>
          <w:rFonts w:cs="Arial"/>
          <w:szCs w:val="24"/>
        </w:rPr>
      </w:pPr>
      <w:r w:rsidRPr="00AD7713">
        <w:rPr>
          <w:rFonts w:cs="Arial"/>
          <w:szCs w:val="24"/>
        </w:rPr>
        <w:t>Bu çalışma, örgütsel sessizlik ikliminin en düşük seviyede olması beklenen İstanbul’daki vakıf üniversitelerinde yapılmıştır. Öğretim elemanlarının gösterdiği örgütsel sessizlik davranışına üst yönetimin tutumu mu, yoksa örgütteki iletişim fırsatlarının zayıflığı mı sebep olmaktadır? Yoksa üniversitelerde öğretim elemanları tarafından algılanan örgüt kültürü onların örgütsel sessizlik algısını etkilemekte midir? Örgüt kültürü algısı, öğretim elemanlarının örgütsel sessizlik algıları üzerinde nasıl bir katalizör etkisi oluşturmaktadır? Algılanan örgüt kültürü, iş</w:t>
      </w:r>
      <w:r w:rsidR="00CA6880">
        <w:rPr>
          <w:rFonts w:cs="Arial"/>
          <w:szCs w:val="24"/>
        </w:rPr>
        <w:t xml:space="preserve"> </w:t>
      </w:r>
      <w:r w:rsidRPr="00AD7713">
        <w:rPr>
          <w:rFonts w:cs="Arial"/>
          <w:szCs w:val="24"/>
        </w:rPr>
        <w:t xml:space="preserve">görenlerin örgütsel sessizlik algısını sağırlaştırarak sessizliği onlar için olağan bir durum haline mi getirmektedir, yoksa </w:t>
      </w:r>
      <w:r w:rsidR="009E6F3E" w:rsidRPr="00AD7713">
        <w:rPr>
          <w:rFonts w:cs="Arial"/>
          <w:szCs w:val="24"/>
        </w:rPr>
        <w:t>iş göreni</w:t>
      </w:r>
      <w:r w:rsidRPr="00AD7713">
        <w:rPr>
          <w:rFonts w:cs="Arial"/>
          <w:szCs w:val="24"/>
        </w:rPr>
        <w:t xml:space="preserve"> sürüklendiği sessizlik durumuna karşı daha mı tepkisel hale getirmektedir? Üniversiteler, yeni fikirlere açık, demokratik kurumlar olarak örgütsel sessizlik davranışlarının en az görülmesi gereken kurumlar olarak algılanır. </w:t>
      </w:r>
    </w:p>
    <w:p w:rsidR="002962CC" w:rsidRPr="00AD7713" w:rsidRDefault="002962CC" w:rsidP="00D56702">
      <w:pPr>
        <w:ind w:firstLine="708"/>
        <w:rPr>
          <w:rFonts w:cs="Arial"/>
          <w:szCs w:val="24"/>
        </w:rPr>
      </w:pPr>
      <w:r w:rsidRPr="00AD7713">
        <w:rPr>
          <w:rFonts w:cs="Arial"/>
          <w:szCs w:val="24"/>
        </w:rPr>
        <w:t>Bu çalışma ile bu genel algının gerçekte doğru olup olmadığı öğretim elemanlarının algıları üzerinden değerlendirilmektedir. İş</w:t>
      </w:r>
      <w:r w:rsidR="00CA6880">
        <w:rPr>
          <w:rFonts w:cs="Arial"/>
          <w:szCs w:val="24"/>
        </w:rPr>
        <w:t xml:space="preserve"> </w:t>
      </w:r>
      <w:r w:rsidRPr="00AD7713">
        <w:rPr>
          <w:rFonts w:cs="Arial"/>
          <w:szCs w:val="24"/>
        </w:rPr>
        <w:t>görenler zarar görecekleri korkusuyla çoğu zaman sessiz kalmayı tercih edebilmektedir. İş</w:t>
      </w:r>
      <w:r w:rsidR="00CA6880">
        <w:rPr>
          <w:rFonts w:cs="Arial"/>
          <w:szCs w:val="24"/>
        </w:rPr>
        <w:t xml:space="preserve"> </w:t>
      </w:r>
      <w:r w:rsidRPr="00AD7713">
        <w:rPr>
          <w:rFonts w:cs="Arial"/>
          <w:szCs w:val="24"/>
        </w:rPr>
        <w:t>görenlerin, iş ve süreçlerle ilgili konu ve sorunlarda sessizliğe bürünmesi, örgütte yaygın bir durumsa fikirsel yoksulluk yaşanabileceği gibi, hatalar görmezden gelinebilecek, yöneticiler önemli bilgilerden mahrum kalabileceklerdir. Dolayısıyla sessizliği; örgüt performansını etkileyen bir davranış olarak kavramlaştırmak, anlamak ve kırmaya çalışmak gerekmektedir.</w:t>
      </w:r>
    </w:p>
    <w:p w:rsidR="002962CC" w:rsidRPr="00AD7713" w:rsidRDefault="002962CC" w:rsidP="00180193">
      <w:pPr>
        <w:pStyle w:val="6nokta"/>
      </w:pPr>
    </w:p>
    <w:p w:rsidR="00564C07" w:rsidRPr="00AD7713" w:rsidRDefault="00564C07" w:rsidP="00D15A6C">
      <w:pPr>
        <w:pStyle w:val="Balk2"/>
        <w:keepNext w:val="0"/>
        <w:keepLines w:val="0"/>
        <w:widowControl w:val="0"/>
        <w:tabs>
          <w:tab w:val="left" w:pos="6135"/>
        </w:tabs>
        <w:spacing w:line="360" w:lineRule="auto"/>
        <w:rPr>
          <w:rFonts w:cs="Arial"/>
        </w:rPr>
      </w:pPr>
      <w:bookmarkStart w:id="9" w:name="_Toc405305693"/>
      <w:r w:rsidRPr="00AD7713">
        <w:rPr>
          <w:rFonts w:cs="Arial"/>
        </w:rPr>
        <w:t>A. Önceki Araştırmalar</w:t>
      </w:r>
      <w:bookmarkEnd w:id="9"/>
      <w:r w:rsidRPr="00AD7713">
        <w:rPr>
          <w:rFonts w:cs="Arial"/>
        </w:rPr>
        <w:t xml:space="preserve"> </w:t>
      </w:r>
      <w:r w:rsidR="00D15A6C">
        <w:rPr>
          <w:rFonts w:cs="Arial"/>
        </w:rPr>
        <w:tab/>
      </w:r>
    </w:p>
    <w:p w:rsidR="00850C1B" w:rsidRDefault="00F82D08" w:rsidP="00D56E76">
      <w:pPr>
        <w:widowControl w:val="0"/>
        <w:rPr>
          <w:rFonts w:cs="Arial"/>
          <w:szCs w:val="24"/>
        </w:rPr>
      </w:pPr>
      <w:r w:rsidRPr="00AD7713">
        <w:rPr>
          <w:rFonts w:cs="Arial"/>
          <w:szCs w:val="24"/>
        </w:rPr>
        <w:t xml:space="preserve">Örgütsel sessizlik ile ilgili yerli ve yabancı yazın incelendiğinde çalışmaların daha çok yabancı yazarlar tarafından ele alındığı izlenmekle birlikte, ülkemizde de </w:t>
      </w:r>
      <w:r w:rsidR="00AB2DDE" w:rsidRPr="00AD7713">
        <w:rPr>
          <w:rFonts w:cs="Arial"/>
          <w:szCs w:val="24"/>
        </w:rPr>
        <w:t>örgütsel sessizlik</w:t>
      </w:r>
      <w:r w:rsidRPr="00AD7713">
        <w:rPr>
          <w:rFonts w:cs="Arial"/>
          <w:szCs w:val="24"/>
        </w:rPr>
        <w:t xml:space="preserve"> konusuna giderek artan bir merak ve ilginin olduğu görülmüştür. Bu bağlamda örgütsel sessizlik üzerinde yapılmış yerli ve yabancı çalışmalar değerlendirilerek ulaşı</w:t>
      </w:r>
      <w:r w:rsidR="00AB2DDE" w:rsidRPr="00AD7713">
        <w:rPr>
          <w:rFonts w:cs="Arial"/>
          <w:szCs w:val="24"/>
        </w:rPr>
        <w:t xml:space="preserve">lan sonuçları aşağıda </w:t>
      </w:r>
      <w:r w:rsidRPr="00AD7713">
        <w:rPr>
          <w:rFonts w:cs="Arial"/>
          <w:szCs w:val="24"/>
        </w:rPr>
        <w:t xml:space="preserve">sunulmuştur. </w:t>
      </w:r>
      <w:r w:rsidR="009144E7" w:rsidRPr="00AD7713">
        <w:rPr>
          <w:rFonts w:cs="Arial"/>
          <w:szCs w:val="24"/>
        </w:rPr>
        <w:t xml:space="preserve"> </w:t>
      </w:r>
    </w:p>
    <w:p w:rsidR="00BF68A5" w:rsidRDefault="00BF68A5" w:rsidP="00D56E76">
      <w:pPr>
        <w:widowControl w:val="0"/>
        <w:rPr>
          <w:rFonts w:cs="Arial"/>
          <w:szCs w:val="24"/>
        </w:rPr>
      </w:pPr>
      <w:r>
        <w:rPr>
          <w:rFonts w:cs="Arial"/>
          <w:szCs w:val="24"/>
        </w:rPr>
        <w:tab/>
      </w:r>
      <w:r w:rsidRPr="00443D51">
        <w:rPr>
          <w:rFonts w:cs="Arial"/>
          <w:bCs/>
          <w:iCs/>
          <w:szCs w:val="24"/>
        </w:rPr>
        <w:t>Atatürk Üniversitesi İkt</w:t>
      </w:r>
      <w:r w:rsidR="001723D8">
        <w:rPr>
          <w:rFonts w:cs="Arial"/>
          <w:bCs/>
          <w:iCs/>
          <w:szCs w:val="24"/>
        </w:rPr>
        <w:t>isadi ve İdari Bilimler Dergisinde</w:t>
      </w:r>
      <w:r w:rsidRPr="00443D51">
        <w:rPr>
          <w:rFonts w:cs="Arial"/>
          <w:bCs/>
          <w:iCs/>
          <w:szCs w:val="24"/>
        </w:rPr>
        <w:t xml:space="preserve"> yayınlanan Özdemir ve Uğur’un kamu ve özel sektörde yapmış olduğu örgütsel ses ve sessizlik algılamalarının demografik nitelikler açısından değerlendirildiği bir çalışmada </w:t>
      </w:r>
      <w:r w:rsidRPr="00443D51">
        <w:rPr>
          <w:rFonts w:cs="Arial"/>
          <w:szCs w:val="24"/>
        </w:rPr>
        <w:t>statü durumuna göre çalışanların örgütsel ses algılamalarında anlamlı bir fark bulamazken, örgütsel sessizlik algılamalarında önemli bir farklılığa ulaşmıştır. Bu sonuca göre, memurlar</w:t>
      </w:r>
      <w:r>
        <w:rPr>
          <w:rFonts w:cs="Arial"/>
          <w:szCs w:val="24"/>
        </w:rPr>
        <w:t>ın</w:t>
      </w:r>
      <w:r w:rsidRPr="00443D51">
        <w:rPr>
          <w:rFonts w:cs="Arial"/>
          <w:szCs w:val="24"/>
        </w:rPr>
        <w:t xml:space="preserve"> işçilerden daha yüksek bir örgütsel sessizlik algılamasına </w:t>
      </w:r>
      <w:r>
        <w:rPr>
          <w:rFonts w:cs="Arial"/>
          <w:szCs w:val="24"/>
        </w:rPr>
        <w:t>sahip olduğu ortaya çıkmıştır.</w:t>
      </w:r>
      <w:r w:rsidRPr="00443D51">
        <w:rPr>
          <w:rFonts w:cs="Arial"/>
          <w:bCs/>
          <w:iCs/>
          <w:szCs w:val="24"/>
        </w:rPr>
        <w:t xml:space="preserve"> </w:t>
      </w:r>
      <w:r>
        <w:rPr>
          <w:rFonts w:cs="Arial"/>
          <w:bCs/>
          <w:iCs/>
          <w:szCs w:val="24"/>
        </w:rPr>
        <w:t>A</w:t>
      </w:r>
      <w:r w:rsidRPr="00443D51">
        <w:rPr>
          <w:rFonts w:cs="Arial"/>
          <w:szCs w:val="24"/>
        </w:rPr>
        <w:t>raştırma sektöre göre çalışanların örgütsel ses ve sessizlik</w:t>
      </w:r>
      <w:r>
        <w:rPr>
          <w:rFonts w:cs="Arial"/>
          <w:szCs w:val="24"/>
        </w:rPr>
        <w:t xml:space="preserve"> </w:t>
      </w:r>
      <w:r w:rsidRPr="00443D51">
        <w:rPr>
          <w:rFonts w:cs="Arial"/>
          <w:szCs w:val="24"/>
        </w:rPr>
        <w:t>algılamalarında anlamlı bir farklılık olduğunu ortaya koymuştur. Buna göre,</w:t>
      </w:r>
      <w:r>
        <w:rPr>
          <w:rFonts w:cs="Arial"/>
          <w:szCs w:val="24"/>
        </w:rPr>
        <w:t xml:space="preserve"> </w:t>
      </w:r>
      <w:r w:rsidRPr="00443D51">
        <w:rPr>
          <w:rFonts w:cs="Arial"/>
          <w:szCs w:val="24"/>
        </w:rPr>
        <w:t>özel sektör çalışanlarının örgütsel ses algılamaları kamu sektörü çalışanlarından</w:t>
      </w:r>
      <w:r>
        <w:rPr>
          <w:rFonts w:cs="Arial"/>
          <w:szCs w:val="24"/>
        </w:rPr>
        <w:t xml:space="preserve"> </w:t>
      </w:r>
      <w:r w:rsidRPr="00443D51">
        <w:rPr>
          <w:rFonts w:cs="Arial"/>
          <w:szCs w:val="24"/>
        </w:rPr>
        <w:t>daha yüksek çıkmıştır. Buna karşılık kamu sektörü çalışanlarının örgütsel</w:t>
      </w:r>
      <w:r>
        <w:rPr>
          <w:rFonts w:cs="Arial"/>
          <w:szCs w:val="24"/>
        </w:rPr>
        <w:t xml:space="preserve"> </w:t>
      </w:r>
      <w:r w:rsidRPr="00443D51">
        <w:rPr>
          <w:rFonts w:cs="Arial"/>
          <w:szCs w:val="24"/>
        </w:rPr>
        <w:t>sessizlik algılamalarının özel sektör çalışanlarından daha yüksek olduğu</w:t>
      </w:r>
      <w:r>
        <w:rPr>
          <w:rFonts w:cs="Arial"/>
          <w:szCs w:val="24"/>
        </w:rPr>
        <w:t xml:space="preserve"> </w:t>
      </w:r>
      <w:r w:rsidR="00A30B96">
        <w:rPr>
          <w:rFonts w:cs="Arial"/>
          <w:szCs w:val="24"/>
        </w:rPr>
        <w:t xml:space="preserve">bulunmuştur </w:t>
      </w:r>
      <w:sdt>
        <w:sdtPr>
          <w:rPr>
            <w:rFonts w:cs="Arial"/>
            <w:szCs w:val="24"/>
          </w:rPr>
          <w:id w:val="-1231160996"/>
          <w:citation/>
        </w:sdtPr>
        <w:sdtEndPr/>
        <w:sdtContent>
          <w:r w:rsidR="00A30B96">
            <w:rPr>
              <w:rFonts w:cs="Arial"/>
              <w:szCs w:val="24"/>
            </w:rPr>
            <w:fldChar w:fldCharType="begin"/>
          </w:r>
          <w:r w:rsidR="00C91AF2">
            <w:rPr>
              <w:rFonts w:cs="Arial"/>
              <w:szCs w:val="24"/>
            </w:rPr>
            <w:instrText xml:space="preserve">CITATION Lüt13 \p 277 \l 1055 </w:instrText>
          </w:r>
          <w:r w:rsidR="00A30B96">
            <w:rPr>
              <w:rFonts w:cs="Arial"/>
              <w:szCs w:val="24"/>
            </w:rPr>
            <w:fldChar w:fldCharType="separate"/>
          </w:r>
          <w:r w:rsidR="00C64F8B" w:rsidRPr="00C64F8B">
            <w:rPr>
              <w:rFonts w:cs="Arial"/>
              <w:noProof/>
              <w:szCs w:val="24"/>
            </w:rPr>
            <w:t>(Özdemir &amp; Uğur Sarıoğlu, 2013, s. 277)</w:t>
          </w:r>
          <w:r w:rsidR="00A30B96">
            <w:rPr>
              <w:rFonts w:cs="Arial"/>
              <w:szCs w:val="24"/>
            </w:rPr>
            <w:fldChar w:fldCharType="end"/>
          </w:r>
        </w:sdtContent>
      </w:sdt>
      <w:r w:rsidR="00A30B96">
        <w:rPr>
          <w:rFonts w:cs="Arial"/>
          <w:szCs w:val="24"/>
        </w:rPr>
        <w:t>.</w:t>
      </w:r>
    </w:p>
    <w:p w:rsidR="00BF68A5" w:rsidRPr="00BF68A5" w:rsidRDefault="00BF68A5" w:rsidP="009D07AF">
      <w:pPr>
        <w:widowControl w:val="0"/>
        <w:rPr>
          <w:rFonts w:cs="Arial"/>
        </w:rPr>
      </w:pPr>
      <w:r>
        <w:rPr>
          <w:rFonts w:cs="Arial"/>
          <w:szCs w:val="24"/>
        </w:rPr>
        <w:tab/>
      </w:r>
      <w:r w:rsidRPr="00BF68A5">
        <w:rPr>
          <w:rFonts w:cs="Arial"/>
        </w:rPr>
        <w:t xml:space="preserve">Örgütsel sessizlik ve örgütsel vatandaşlık arasındaki ilişkinin incelendiği bir yüksek lisans tezinde Alioğluları şu sonuçlara ulaşmıştır. Araştırmaya katılan çalışanların örgütsel sessizlik düzeyleri </w:t>
      </w:r>
      <w:r w:rsidRPr="00BF68A5">
        <w:rPr>
          <w:rFonts w:cs="Arial"/>
          <w:iCs/>
        </w:rPr>
        <w:t xml:space="preserve">düşük </w:t>
      </w:r>
      <w:r w:rsidRPr="00BF68A5">
        <w:rPr>
          <w:rFonts w:cs="Arial"/>
        </w:rPr>
        <w:t xml:space="preserve">olarak bulunmuştur. Yani araştırma yapılan işletmelerde örgütsel sessizlik düşük de olsa mevcuttur, çalışanlar az da olsa sessizlik davranışını tercih etmektedirler. Örgütsel sessizlik boyutlarına bakıldığında yönetsel ve örgütsel nedenler, iş ile ilgili korkular, deneyim eksikliği, yalıtım korkusu, ilişkileri zedeleme korkusu düzeylerinin </w:t>
      </w:r>
      <w:r w:rsidRPr="00BF68A5">
        <w:rPr>
          <w:rFonts w:cs="Arial"/>
          <w:iCs/>
        </w:rPr>
        <w:t xml:space="preserve">düşük </w:t>
      </w:r>
      <w:r w:rsidRPr="00BF68A5">
        <w:rPr>
          <w:rFonts w:cs="Arial"/>
        </w:rPr>
        <w:t>oldukları gözlenmiş</w:t>
      </w:r>
      <w:r w:rsidR="00A30B96">
        <w:rPr>
          <w:rFonts w:cs="Arial"/>
        </w:rPr>
        <w:t xml:space="preserve">tir </w:t>
      </w:r>
      <w:sdt>
        <w:sdtPr>
          <w:rPr>
            <w:rFonts w:cs="Arial"/>
          </w:rPr>
          <w:id w:val="-1880923684"/>
          <w:citation/>
        </w:sdtPr>
        <w:sdtEndPr/>
        <w:sdtContent>
          <w:r w:rsidR="00A30B96">
            <w:rPr>
              <w:rFonts w:cs="Arial"/>
            </w:rPr>
            <w:fldChar w:fldCharType="begin"/>
          </w:r>
          <w:r w:rsidR="00A30B96">
            <w:rPr>
              <w:rFonts w:cs="Arial"/>
            </w:rPr>
            <w:instrText xml:space="preserve">CITATION Ali12 \p 68 \l 1055 </w:instrText>
          </w:r>
          <w:r w:rsidR="00A30B96">
            <w:rPr>
              <w:rFonts w:cs="Arial"/>
            </w:rPr>
            <w:fldChar w:fldCharType="separate"/>
          </w:r>
          <w:r w:rsidR="00C64F8B" w:rsidRPr="00C64F8B">
            <w:rPr>
              <w:rFonts w:cs="Arial"/>
              <w:noProof/>
            </w:rPr>
            <w:t>(Alioğulları, 2012, s. 68)</w:t>
          </w:r>
          <w:r w:rsidR="00A30B96">
            <w:rPr>
              <w:rFonts w:cs="Arial"/>
            </w:rPr>
            <w:fldChar w:fldCharType="end"/>
          </w:r>
        </w:sdtContent>
      </w:sdt>
      <w:r w:rsidR="009E6F3E">
        <w:rPr>
          <w:rFonts w:cs="Arial"/>
        </w:rPr>
        <w:t>.</w:t>
      </w:r>
    </w:p>
    <w:p w:rsidR="00AB2DDE" w:rsidRPr="00AD7713" w:rsidRDefault="00BF68A5" w:rsidP="009D07AF">
      <w:pPr>
        <w:autoSpaceDE w:val="0"/>
        <w:autoSpaceDN w:val="0"/>
        <w:adjustRightInd w:val="0"/>
        <w:rPr>
          <w:rFonts w:cs="Arial"/>
        </w:rPr>
      </w:pPr>
      <w:r>
        <w:rPr>
          <w:rFonts w:cs="Arial"/>
          <w:szCs w:val="24"/>
        </w:rPr>
        <w:tab/>
      </w:r>
      <w:r w:rsidRPr="00BF68A5">
        <w:rPr>
          <w:rFonts w:cs="Arial"/>
          <w:szCs w:val="24"/>
        </w:rPr>
        <w:t xml:space="preserve">Çakıcı’nın </w:t>
      </w:r>
      <w:sdt>
        <w:sdtPr>
          <w:rPr>
            <w:rFonts w:cs="Arial"/>
            <w:szCs w:val="24"/>
          </w:rPr>
          <w:id w:val="1796862330"/>
          <w:citation/>
        </w:sdtPr>
        <w:sdtEndPr/>
        <w:sdtContent>
          <w:r w:rsidR="000727D8">
            <w:rPr>
              <w:rFonts w:cs="Arial"/>
              <w:szCs w:val="24"/>
            </w:rPr>
            <w:fldChar w:fldCharType="begin"/>
          </w:r>
          <w:r w:rsidR="000727D8">
            <w:rPr>
              <w:rFonts w:cs="Arial"/>
              <w:szCs w:val="24"/>
            </w:rPr>
            <w:instrText xml:space="preserve">CITATION Çak07 \n  \t  \l 1055 </w:instrText>
          </w:r>
          <w:r w:rsidR="000727D8">
            <w:rPr>
              <w:rFonts w:cs="Arial"/>
              <w:szCs w:val="24"/>
            </w:rPr>
            <w:fldChar w:fldCharType="separate"/>
          </w:r>
          <w:r w:rsidR="000727D8" w:rsidRPr="000727D8">
            <w:rPr>
              <w:rFonts w:cs="Arial"/>
              <w:noProof/>
              <w:szCs w:val="24"/>
            </w:rPr>
            <w:t>(2007)</w:t>
          </w:r>
          <w:r w:rsidR="000727D8">
            <w:rPr>
              <w:rFonts w:cs="Arial"/>
              <w:szCs w:val="24"/>
            </w:rPr>
            <w:fldChar w:fldCharType="end"/>
          </w:r>
        </w:sdtContent>
      </w:sdt>
      <w:r w:rsidR="000727D8">
        <w:rPr>
          <w:rFonts w:cs="Arial"/>
          <w:szCs w:val="24"/>
        </w:rPr>
        <w:t>Ö</w:t>
      </w:r>
      <w:r w:rsidRPr="00BF68A5">
        <w:rPr>
          <w:rFonts w:cs="Arial"/>
          <w:szCs w:val="24"/>
        </w:rPr>
        <w:t xml:space="preserve">rgütlerde </w:t>
      </w:r>
      <w:r w:rsidR="000727D8">
        <w:rPr>
          <w:rFonts w:cs="Arial"/>
          <w:szCs w:val="24"/>
        </w:rPr>
        <w:t>S</w:t>
      </w:r>
      <w:r w:rsidRPr="00BF68A5">
        <w:rPr>
          <w:rFonts w:cs="Arial"/>
          <w:szCs w:val="24"/>
        </w:rPr>
        <w:t xml:space="preserve">essizlik: Sessizliğin Teorik Temelleri ve Dinamikleri çalışmasında örgütlerde sessizliğin kültür ile ilişkisi incelenmiştir. Çakıcı’ya göre belli örgütsel yapılanmalar sessizlik iklimi kavramı yanı sıra ilişkili iki kavramı daha üretir ve geliştirir. Bunlar, haksızlık kültürü ve sağır kulak </w:t>
      </w:r>
      <w:proofErr w:type="gramStart"/>
      <w:r w:rsidRPr="00BF68A5">
        <w:rPr>
          <w:rFonts w:cs="Arial"/>
          <w:szCs w:val="24"/>
        </w:rPr>
        <w:t>sendromu</w:t>
      </w:r>
      <w:proofErr w:type="gramEnd"/>
      <w:r w:rsidRPr="00BF68A5">
        <w:rPr>
          <w:rFonts w:cs="Arial"/>
          <w:szCs w:val="24"/>
        </w:rPr>
        <w:t xml:space="preserve"> kavramlarıdır. Haksızlık kültürünün yeşerdiği işyerlerinin bazı ortak özellikleri; yoğun gözetim, çatışmanın bastırılması, iş ilişkilerini insan ilişkilerinden daha değerli tutma, rekabete dönük bireycilik, yüksek düzeyde merkezileşme, otoriter yönetim tarzı, zayıf iletişimdir. Örgütsel hareketsizlik olarak adlandırılan sağır kulak </w:t>
      </w:r>
      <w:proofErr w:type="gramStart"/>
      <w:r w:rsidRPr="00BF68A5">
        <w:rPr>
          <w:rFonts w:cs="Arial"/>
          <w:szCs w:val="24"/>
        </w:rPr>
        <w:t>sendromu</w:t>
      </w:r>
      <w:proofErr w:type="gramEnd"/>
      <w:r w:rsidRPr="00BF68A5">
        <w:rPr>
          <w:rFonts w:cs="Arial"/>
          <w:szCs w:val="24"/>
        </w:rPr>
        <w:t>, iş görenlerin hoşnutsuzluklarını doğrudan açık bir şekilde ifade etmelerini cesaretlendirmeyen ortamlarda büyür ve bir örg</w:t>
      </w:r>
      <w:r w:rsidR="00A30B96">
        <w:rPr>
          <w:rFonts w:cs="Arial"/>
          <w:szCs w:val="24"/>
        </w:rPr>
        <w:t xml:space="preserve">ütsel norm olarak ortaya çıkar. </w:t>
      </w:r>
      <w:r w:rsidRPr="00BF68A5">
        <w:rPr>
          <w:rFonts w:cs="Arial"/>
          <w:szCs w:val="24"/>
        </w:rPr>
        <w:t xml:space="preserve">Böyle ortamlarda, duymadım, görmedim, bilmiyorum </w:t>
      </w:r>
      <w:r w:rsidR="00A30B96">
        <w:rPr>
          <w:rFonts w:cs="Arial"/>
          <w:szCs w:val="24"/>
        </w:rPr>
        <w:t xml:space="preserve">en kestirme yanıt olur </w:t>
      </w:r>
      <w:sdt>
        <w:sdtPr>
          <w:rPr>
            <w:rFonts w:cs="Arial"/>
            <w:szCs w:val="24"/>
          </w:rPr>
          <w:id w:val="1405408384"/>
          <w:citation/>
        </w:sdtPr>
        <w:sdtEndPr/>
        <w:sdtContent>
          <w:r w:rsidR="00A30B96">
            <w:rPr>
              <w:rFonts w:cs="Arial"/>
              <w:szCs w:val="24"/>
            </w:rPr>
            <w:fldChar w:fldCharType="begin"/>
          </w:r>
          <w:r w:rsidR="00A30B96">
            <w:rPr>
              <w:rFonts w:cs="Arial"/>
              <w:szCs w:val="24"/>
            </w:rPr>
            <w:instrText xml:space="preserve">CITATION Çak07 \p 157 \l 1055 </w:instrText>
          </w:r>
          <w:r w:rsidR="00A30B96">
            <w:rPr>
              <w:rFonts w:cs="Arial"/>
              <w:szCs w:val="24"/>
            </w:rPr>
            <w:fldChar w:fldCharType="separate"/>
          </w:r>
          <w:r w:rsidR="00C64F8B" w:rsidRPr="00C64F8B">
            <w:rPr>
              <w:rFonts w:cs="Arial"/>
              <w:noProof/>
              <w:szCs w:val="24"/>
            </w:rPr>
            <w:t>(Çakıcı, 2007, s. 157)</w:t>
          </w:r>
          <w:r w:rsidR="00A30B96">
            <w:rPr>
              <w:rFonts w:cs="Arial"/>
              <w:szCs w:val="24"/>
            </w:rPr>
            <w:fldChar w:fldCharType="end"/>
          </w:r>
        </w:sdtContent>
      </w:sdt>
      <w:r w:rsidR="009D07AF">
        <w:rPr>
          <w:rFonts w:cs="Arial"/>
          <w:szCs w:val="24"/>
        </w:rPr>
        <w:t>.</w:t>
      </w:r>
      <w:proofErr w:type="spellStart"/>
      <w:r w:rsidR="00954C4C" w:rsidRPr="00AD7713">
        <w:rPr>
          <w:rFonts w:cs="Arial"/>
        </w:rPr>
        <w:t>Pinder</w:t>
      </w:r>
      <w:proofErr w:type="spellEnd"/>
      <w:r w:rsidR="00954C4C" w:rsidRPr="00AD7713">
        <w:rPr>
          <w:rFonts w:cs="Arial"/>
        </w:rPr>
        <w:t xml:space="preserve"> ve </w:t>
      </w:r>
      <w:proofErr w:type="spellStart"/>
      <w:r w:rsidR="00954C4C" w:rsidRPr="00AD7713">
        <w:rPr>
          <w:rFonts w:cs="Arial"/>
        </w:rPr>
        <w:t>Harlos</w:t>
      </w:r>
      <w:proofErr w:type="spellEnd"/>
      <w:r w:rsidR="00954C4C" w:rsidRPr="00AD7713">
        <w:rPr>
          <w:rFonts w:cs="Arial"/>
        </w:rPr>
        <w:t xml:space="preserve"> örgütsel sessizlik konusunu kavramsal boyutta ele alarak, sessizlik ile algılanan adaletsizlik kavramları ilişkilendirilmiştir. Literatür taramasına dayalı çalışma ile adaletsizlik algısının sessizliğe neden olduğu belirtilmiştir. Ayrıca, örgütsel sessizliği geliştiren örgütsel özelliklere ilişkin bir model önerisinde bulunmuşlardır</w:t>
      </w:r>
      <w:sdt>
        <w:sdtPr>
          <w:rPr>
            <w:rFonts w:cs="Arial"/>
          </w:rPr>
          <w:id w:val="1081185492"/>
          <w:citation/>
        </w:sdtPr>
        <w:sdtEndPr/>
        <w:sdtContent>
          <w:r w:rsidR="0048492D">
            <w:rPr>
              <w:rFonts w:cs="Arial"/>
            </w:rPr>
            <w:fldChar w:fldCharType="begin"/>
          </w:r>
          <w:r w:rsidR="0048492D">
            <w:rPr>
              <w:rFonts w:cs="Arial"/>
            </w:rPr>
            <w:instrText xml:space="preserve">CITATION Pinder \p 331-367 \l 1055 </w:instrText>
          </w:r>
          <w:r w:rsidR="0048492D">
            <w:rPr>
              <w:rFonts w:cs="Arial"/>
            </w:rPr>
            <w:fldChar w:fldCharType="separate"/>
          </w:r>
          <w:r w:rsidR="00C64F8B">
            <w:rPr>
              <w:rFonts w:cs="Arial"/>
              <w:noProof/>
            </w:rPr>
            <w:t xml:space="preserve"> </w:t>
          </w:r>
          <w:r w:rsidR="00C64F8B" w:rsidRPr="00C64F8B">
            <w:rPr>
              <w:rFonts w:cs="Arial"/>
              <w:noProof/>
            </w:rPr>
            <w:t>(Pinder &amp; Harlos, 2001, s. 331-367)</w:t>
          </w:r>
          <w:r w:rsidR="0048492D">
            <w:rPr>
              <w:rFonts w:cs="Arial"/>
            </w:rPr>
            <w:fldChar w:fldCharType="end"/>
          </w:r>
        </w:sdtContent>
      </w:sdt>
      <w:r w:rsidR="009E6F3E">
        <w:rPr>
          <w:rFonts w:cs="Arial"/>
        </w:rPr>
        <w:t xml:space="preserve">. </w:t>
      </w:r>
      <w:r w:rsidR="00CB3278" w:rsidRPr="00AD7713">
        <w:rPr>
          <w:rFonts w:cs="Arial"/>
        </w:rPr>
        <w:t xml:space="preserve"> </w:t>
      </w:r>
      <w:proofErr w:type="spellStart"/>
      <w:r w:rsidR="00954C4C" w:rsidRPr="00AD7713">
        <w:rPr>
          <w:rFonts w:cs="Arial"/>
        </w:rPr>
        <w:t>Morrison</w:t>
      </w:r>
      <w:proofErr w:type="spellEnd"/>
      <w:r w:rsidR="00954C4C" w:rsidRPr="00AD7713">
        <w:rPr>
          <w:rFonts w:cs="Arial"/>
        </w:rPr>
        <w:t xml:space="preserve"> </w:t>
      </w:r>
      <w:proofErr w:type="gramStart"/>
      <w:r w:rsidR="00954C4C" w:rsidRPr="00AD7713">
        <w:rPr>
          <w:rFonts w:cs="Arial"/>
        </w:rPr>
        <w:t xml:space="preserve">ve  </w:t>
      </w:r>
      <w:proofErr w:type="spellStart"/>
      <w:r w:rsidR="00954C4C" w:rsidRPr="00AD7713">
        <w:rPr>
          <w:rFonts w:cs="Arial"/>
        </w:rPr>
        <w:t>Milliken</w:t>
      </w:r>
      <w:proofErr w:type="spellEnd"/>
      <w:proofErr w:type="gramEnd"/>
      <w:r w:rsidR="00954C4C" w:rsidRPr="00AD7713">
        <w:rPr>
          <w:rFonts w:cs="Arial"/>
        </w:rPr>
        <w:t xml:space="preserve"> örgütsel sessizlik konusunu</w:t>
      </w:r>
      <w:r w:rsidR="00180193">
        <w:rPr>
          <w:rFonts w:cs="Arial"/>
        </w:rPr>
        <w:t xml:space="preserve"> </w:t>
      </w:r>
      <w:r w:rsidR="00954C4C" w:rsidRPr="00AD7713">
        <w:rPr>
          <w:rFonts w:cs="Arial"/>
        </w:rPr>
        <w:t xml:space="preserve"> ilk alan yazarlardan olup, konuyu kavramsal boyutta ele alarak 13 adet önerme geliştirmiş ve örgütsel sessizliğin neden ve oluşumuna yönelik model</w:t>
      </w:r>
      <w:r w:rsidR="00CB3278" w:rsidRPr="00AD7713">
        <w:rPr>
          <w:rFonts w:cs="Arial"/>
        </w:rPr>
        <w:t xml:space="preserve">    </w:t>
      </w:r>
      <w:r w:rsidR="00105D0C">
        <w:rPr>
          <w:rFonts w:cs="Arial"/>
        </w:rPr>
        <w:t xml:space="preserve"> geliştirmişlerdir </w:t>
      </w:r>
      <w:sdt>
        <w:sdtPr>
          <w:rPr>
            <w:rFonts w:cs="Arial"/>
          </w:rPr>
          <w:id w:val="575248951"/>
          <w:citation/>
        </w:sdtPr>
        <w:sdtEndPr/>
        <w:sdtContent>
          <w:r w:rsidR="00105D0C">
            <w:rPr>
              <w:rFonts w:cs="Arial"/>
            </w:rPr>
            <w:fldChar w:fldCharType="begin"/>
          </w:r>
          <w:r w:rsidR="0048492D">
            <w:rPr>
              <w:rFonts w:cs="Arial"/>
            </w:rPr>
            <w:instrText xml:space="preserve">CITATION Mil03 \p 706-725 \l 1055 </w:instrText>
          </w:r>
          <w:r w:rsidR="00105D0C">
            <w:rPr>
              <w:rFonts w:cs="Arial"/>
            </w:rPr>
            <w:fldChar w:fldCharType="separate"/>
          </w:r>
          <w:r w:rsidR="00C64F8B" w:rsidRPr="00C64F8B">
            <w:rPr>
              <w:rFonts w:cs="Arial"/>
              <w:noProof/>
            </w:rPr>
            <w:t>(Milliken &amp; Morrison, 2003, s. 706-725)</w:t>
          </w:r>
          <w:r w:rsidR="00105D0C">
            <w:rPr>
              <w:rFonts w:cs="Arial"/>
            </w:rPr>
            <w:fldChar w:fldCharType="end"/>
          </w:r>
        </w:sdtContent>
      </w:sdt>
      <w:r w:rsidR="00105D0C">
        <w:rPr>
          <w:rFonts w:cs="Arial"/>
        </w:rPr>
        <w:t xml:space="preserve">. </w:t>
      </w:r>
    </w:p>
    <w:p w:rsidR="00AB2DDE" w:rsidRPr="00180193" w:rsidRDefault="00AB2DDE" w:rsidP="00180193">
      <w:pPr>
        <w:pStyle w:val="6nokta"/>
      </w:pPr>
    </w:p>
    <w:p w:rsidR="00564C07" w:rsidRPr="00AD7713" w:rsidRDefault="00564C07" w:rsidP="00D56E76">
      <w:pPr>
        <w:pStyle w:val="Balk2"/>
        <w:keepNext w:val="0"/>
        <w:keepLines w:val="0"/>
        <w:widowControl w:val="0"/>
        <w:spacing w:line="360" w:lineRule="auto"/>
        <w:rPr>
          <w:rFonts w:cs="Arial"/>
        </w:rPr>
      </w:pPr>
      <w:bookmarkStart w:id="10" w:name="_Toc405305694"/>
      <w:r w:rsidRPr="00AD7713">
        <w:rPr>
          <w:rFonts w:cs="Arial"/>
        </w:rPr>
        <w:t>B. Problem Tanımlaması</w:t>
      </w:r>
      <w:bookmarkEnd w:id="10"/>
      <w:r w:rsidRPr="00AD7713">
        <w:rPr>
          <w:rFonts w:cs="Arial"/>
        </w:rPr>
        <w:t xml:space="preserve"> </w:t>
      </w:r>
    </w:p>
    <w:p w:rsidR="0034518E" w:rsidRDefault="003F7658" w:rsidP="00CA6880">
      <w:pPr>
        <w:widowControl w:val="0"/>
        <w:rPr>
          <w:rFonts w:cs="Arial"/>
        </w:rPr>
      </w:pPr>
      <w:r w:rsidRPr="00AD7713">
        <w:rPr>
          <w:rFonts w:cs="Arial"/>
        </w:rPr>
        <w:t xml:space="preserve">Günümüz organizasyonlarında kurumlarının en önemli değeri insan kaynağıdır. Çalışanların bağlı bulundukları örgütlerde fikirlerini rahatça ifade edebilmesi 21. yüzyılın çoğulcu demokrasi zihniyeti ile </w:t>
      </w:r>
      <w:r w:rsidR="004B5EC1" w:rsidRPr="00AD7713">
        <w:rPr>
          <w:rFonts w:cs="Arial"/>
        </w:rPr>
        <w:t xml:space="preserve">birebir örtüşmektedir. Ancak çalışanların her ortamda düşüncelerini rahatlıkla ifade edememesi bu çoğulcu düşünce yapısına tezat oluşturmaktadır. Örgütsel sessizlik olgusunun bilinmesine rağmen üniversitelerde bu </w:t>
      </w:r>
      <w:r w:rsidR="004B5EC1" w:rsidRPr="00F93704">
        <w:rPr>
          <w:rFonts w:cs="Arial"/>
          <w:kern w:val="12"/>
        </w:rPr>
        <w:t>durum</w:t>
      </w:r>
      <w:r w:rsidR="004B5EC1" w:rsidRPr="00AD7713">
        <w:rPr>
          <w:rFonts w:cs="Arial"/>
        </w:rPr>
        <w:t xml:space="preserve"> devam etmektedir. Bu hususta yapılan çalışmaların yeterli olmadığı, meselelerin farklı boyutlarının incelenmediği gözlemlenmiştir. </w:t>
      </w:r>
      <w:r w:rsidRPr="00AD7713">
        <w:rPr>
          <w:rFonts w:cs="Arial"/>
        </w:rPr>
        <w:t xml:space="preserve"> </w:t>
      </w:r>
    </w:p>
    <w:p w:rsidR="008007EA" w:rsidRPr="00AD7713" w:rsidRDefault="008007EA" w:rsidP="00F93704">
      <w:pPr>
        <w:spacing w:after="200"/>
        <w:ind w:firstLine="708"/>
        <w:jc w:val="left"/>
        <w:rPr>
          <w:rFonts w:cs="Arial"/>
          <w:szCs w:val="24"/>
        </w:rPr>
      </w:pPr>
      <w:r w:rsidRPr="00AD7713">
        <w:rPr>
          <w:rFonts w:cs="Arial"/>
          <w:szCs w:val="24"/>
        </w:rPr>
        <w:t>Bu amaçla çalışmada İstanbul’daki vakıf üniversitelerinde görev yapan öğretim elemanlarının sessizlik davranışları ile çalıştıkları kurumda algıladıkları örgüt kültürü arasında anlamlı bir ilişki olup olmadığı araştırmanın ana konusunu teşkil etmektedir.</w:t>
      </w:r>
    </w:p>
    <w:p w:rsidR="008007EA" w:rsidRDefault="008007EA" w:rsidP="008007EA">
      <w:pPr>
        <w:autoSpaceDE w:val="0"/>
        <w:autoSpaceDN w:val="0"/>
        <w:adjustRightInd w:val="0"/>
        <w:spacing w:line="240" w:lineRule="auto"/>
        <w:jc w:val="left"/>
        <w:rPr>
          <w:rFonts w:cs="Arial"/>
          <w:color w:val="000000"/>
          <w:szCs w:val="24"/>
        </w:rPr>
      </w:pPr>
      <w:r w:rsidRPr="00AD7713">
        <w:rPr>
          <w:rFonts w:cs="Arial"/>
          <w:color w:val="000000"/>
          <w:szCs w:val="24"/>
        </w:rPr>
        <w:t xml:space="preserve">İstanbul’da görev yapan öğretim elemanlarının sessizlik davranışları; </w:t>
      </w:r>
    </w:p>
    <w:p w:rsidR="00AD7713" w:rsidRPr="00AD7713" w:rsidRDefault="00AD7713" w:rsidP="008007EA">
      <w:pPr>
        <w:autoSpaceDE w:val="0"/>
        <w:autoSpaceDN w:val="0"/>
        <w:adjustRightInd w:val="0"/>
        <w:spacing w:line="240" w:lineRule="auto"/>
        <w:jc w:val="left"/>
        <w:rPr>
          <w:rFonts w:cs="Arial"/>
          <w:color w:val="000000"/>
          <w:szCs w:val="24"/>
        </w:rPr>
      </w:pP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a</w:t>
      </w:r>
      <w:proofErr w:type="gramEnd"/>
      <w:r w:rsidRPr="00D56702">
        <w:rPr>
          <w:rFonts w:cs="Arial"/>
          <w:bCs/>
          <w:color w:val="000000"/>
          <w:szCs w:val="24"/>
        </w:rPr>
        <w:t xml:space="preserve">. </w:t>
      </w:r>
      <w:r w:rsidR="00CA6880" w:rsidRPr="00D56702">
        <w:rPr>
          <w:rFonts w:cs="Arial"/>
          <w:color w:val="000000"/>
          <w:szCs w:val="24"/>
        </w:rPr>
        <w:t>c</w:t>
      </w:r>
      <w:r w:rsidRPr="00D56702">
        <w:rPr>
          <w:rFonts w:cs="Arial"/>
          <w:color w:val="000000"/>
          <w:szCs w:val="24"/>
        </w:rPr>
        <w:t xml:space="preserve">insiyetlerine,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b</w:t>
      </w:r>
      <w:proofErr w:type="gramEnd"/>
      <w:r w:rsidRPr="00D56702">
        <w:rPr>
          <w:rFonts w:cs="Arial"/>
          <w:bCs/>
          <w:color w:val="000000"/>
          <w:szCs w:val="24"/>
        </w:rPr>
        <w:t xml:space="preserve">. </w:t>
      </w:r>
      <w:r w:rsidRPr="00D56702">
        <w:rPr>
          <w:rFonts w:cs="Arial"/>
          <w:color w:val="000000"/>
          <w:szCs w:val="24"/>
        </w:rPr>
        <w:t xml:space="preserve">yaş gruplarına,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c</w:t>
      </w:r>
      <w:proofErr w:type="gramEnd"/>
      <w:r w:rsidRPr="00D56702">
        <w:rPr>
          <w:rFonts w:cs="Arial"/>
          <w:bCs/>
          <w:color w:val="000000"/>
          <w:szCs w:val="24"/>
        </w:rPr>
        <w:t xml:space="preserve">. </w:t>
      </w:r>
      <w:r w:rsidRPr="00D56702">
        <w:rPr>
          <w:rFonts w:cs="Arial"/>
          <w:color w:val="000000"/>
          <w:szCs w:val="24"/>
        </w:rPr>
        <w:t xml:space="preserve">öğrenim durumlarına,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ç</w:t>
      </w:r>
      <w:proofErr w:type="gramEnd"/>
      <w:r w:rsidRPr="00D56702">
        <w:rPr>
          <w:rFonts w:cs="Arial"/>
          <w:bCs/>
          <w:color w:val="000000"/>
          <w:szCs w:val="24"/>
        </w:rPr>
        <w:t xml:space="preserve">. </w:t>
      </w:r>
      <w:r w:rsidRPr="00D56702">
        <w:rPr>
          <w:rFonts w:cs="Arial"/>
          <w:color w:val="000000"/>
          <w:szCs w:val="24"/>
        </w:rPr>
        <w:t xml:space="preserve">görev yaptıkları fakültelerine,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d</w:t>
      </w:r>
      <w:proofErr w:type="gramEnd"/>
      <w:r w:rsidRPr="00D56702">
        <w:rPr>
          <w:rFonts w:cs="Arial"/>
          <w:bCs/>
          <w:color w:val="000000"/>
          <w:szCs w:val="24"/>
        </w:rPr>
        <w:t xml:space="preserve">. </w:t>
      </w:r>
      <w:r w:rsidRPr="00D56702">
        <w:rPr>
          <w:rFonts w:cs="Arial"/>
          <w:color w:val="000000"/>
          <w:szCs w:val="24"/>
        </w:rPr>
        <w:t xml:space="preserve">akademik unvanlarına,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e</w:t>
      </w:r>
      <w:proofErr w:type="gramEnd"/>
      <w:r w:rsidRPr="00D56702">
        <w:rPr>
          <w:rFonts w:cs="Arial"/>
          <w:bCs/>
          <w:color w:val="000000"/>
          <w:szCs w:val="24"/>
        </w:rPr>
        <w:t xml:space="preserve">. </w:t>
      </w:r>
      <w:r w:rsidRPr="00D56702">
        <w:rPr>
          <w:rFonts w:cs="Arial"/>
          <w:color w:val="000000"/>
          <w:szCs w:val="24"/>
        </w:rPr>
        <w:t xml:space="preserve">kurumlarındaki çalışma sürelerine,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f</w:t>
      </w:r>
      <w:proofErr w:type="gramEnd"/>
      <w:r w:rsidRPr="00D56702">
        <w:rPr>
          <w:rFonts w:cs="Arial"/>
          <w:bCs/>
          <w:color w:val="000000"/>
          <w:szCs w:val="24"/>
        </w:rPr>
        <w:t xml:space="preserve">. </w:t>
      </w:r>
      <w:r w:rsidRPr="00D56702">
        <w:rPr>
          <w:rFonts w:cs="Arial"/>
          <w:color w:val="000000"/>
          <w:szCs w:val="24"/>
        </w:rPr>
        <w:t xml:space="preserve">algıladıkları örgütlerinin yönetim tarzına,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g.</w:t>
      </w:r>
      <w:proofErr w:type="gramEnd"/>
      <w:r w:rsidRPr="00D56702">
        <w:rPr>
          <w:rFonts w:cs="Arial"/>
          <w:bCs/>
          <w:color w:val="000000"/>
          <w:szCs w:val="24"/>
        </w:rPr>
        <w:t xml:space="preserve"> </w:t>
      </w:r>
      <w:r w:rsidRPr="00D56702">
        <w:rPr>
          <w:rFonts w:cs="Arial"/>
          <w:color w:val="000000"/>
          <w:szCs w:val="24"/>
        </w:rPr>
        <w:t xml:space="preserve">yöneticileriyle görüşme sıklığına, </w:t>
      </w:r>
    </w:p>
    <w:p w:rsidR="00AD7713" w:rsidRDefault="008007EA" w:rsidP="009D07AF">
      <w:pPr>
        <w:ind w:left="709"/>
        <w:jc w:val="left"/>
        <w:rPr>
          <w:rFonts w:cs="Arial"/>
          <w:szCs w:val="24"/>
        </w:rPr>
      </w:pPr>
      <w:proofErr w:type="gramStart"/>
      <w:r w:rsidRPr="00D56702">
        <w:rPr>
          <w:rFonts w:cs="Arial"/>
          <w:bCs/>
          <w:szCs w:val="24"/>
        </w:rPr>
        <w:t>ğ</w:t>
      </w:r>
      <w:proofErr w:type="gramEnd"/>
      <w:r w:rsidRPr="00D56702">
        <w:rPr>
          <w:rFonts w:cs="Arial"/>
          <w:bCs/>
          <w:szCs w:val="24"/>
        </w:rPr>
        <w:t xml:space="preserve">. </w:t>
      </w:r>
      <w:r w:rsidRPr="00D56702">
        <w:rPr>
          <w:rFonts w:cs="Arial"/>
          <w:szCs w:val="24"/>
        </w:rPr>
        <w:t>genel olarak işleriyle ilgili konularda yöneticileriyle açıkça konuşabilme algılarının düzeyine göre anlamlı bir farklılık göstermekte</w:t>
      </w:r>
      <w:r w:rsidRPr="00AD7713">
        <w:rPr>
          <w:rFonts w:cs="Arial"/>
          <w:szCs w:val="24"/>
        </w:rPr>
        <w:t xml:space="preserve"> midir?</w:t>
      </w:r>
    </w:p>
    <w:p w:rsidR="00D56702" w:rsidRDefault="00D56702" w:rsidP="008007EA">
      <w:pPr>
        <w:autoSpaceDE w:val="0"/>
        <w:autoSpaceDN w:val="0"/>
        <w:adjustRightInd w:val="0"/>
        <w:spacing w:line="240" w:lineRule="auto"/>
        <w:jc w:val="left"/>
        <w:rPr>
          <w:rFonts w:cs="Arial"/>
          <w:color w:val="000000"/>
          <w:szCs w:val="24"/>
        </w:rPr>
      </w:pPr>
    </w:p>
    <w:p w:rsidR="00D56702" w:rsidRDefault="00D56702" w:rsidP="008007EA">
      <w:pPr>
        <w:autoSpaceDE w:val="0"/>
        <w:autoSpaceDN w:val="0"/>
        <w:adjustRightInd w:val="0"/>
        <w:spacing w:line="240" w:lineRule="auto"/>
        <w:jc w:val="left"/>
        <w:rPr>
          <w:rFonts w:cs="Arial"/>
          <w:color w:val="000000"/>
          <w:szCs w:val="24"/>
        </w:rPr>
      </w:pPr>
    </w:p>
    <w:p w:rsidR="008007EA" w:rsidRPr="00AD7713" w:rsidRDefault="008007EA" w:rsidP="008007EA">
      <w:pPr>
        <w:autoSpaceDE w:val="0"/>
        <w:autoSpaceDN w:val="0"/>
        <w:adjustRightInd w:val="0"/>
        <w:spacing w:line="240" w:lineRule="auto"/>
        <w:jc w:val="left"/>
        <w:rPr>
          <w:rFonts w:cs="Arial"/>
          <w:color w:val="000000"/>
          <w:szCs w:val="24"/>
        </w:rPr>
      </w:pPr>
      <w:r w:rsidRPr="00AD7713">
        <w:rPr>
          <w:rFonts w:cs="Arial"/>
          <w:color w:val="000000"/>
          <w:szCs w:val="24"/>
        </w:rPr>
        <w:t xml:space="preserve">Öğretim elemanlarının örgüt kültürü algıları; </w:t>
      </w:r>
    </w:p>
    <w:p w:rsidR="008007EA" w:rsidRPr="00AD7713" w:rsidRDefault="008007EA" w:rsidP="008007EA">
      <w:pPr>
        <w:autoSpaceDE w:val="0"/>
        <w:autoSpaceDN w:val="0"/>
        <w:adjustRightInd w:val="0"/>
        <w:spacing w:line="240" w:lineRule="auto"/>
        <w:jc w:val="left"/>
        <w:rPr>
          <w:rFonts w:cs="Arial"/>
          <w:b/>
          <w:bCs/>
          <w:color w:val="000000"/>
          <w:szCs w:val="24"/>
        </w:rPr>
      </w:pP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a</w:t>
      </w:r>
      <w:proofErr w:type="gramEnd"/>
      <w:r w:rsidRPr="00D56702">
        <w:rPr>
          <w:rFonts w:cs="Arial"/>
          <w:bCs/>
          <w:color w:val="000000"/>
          <w:szCs w:val="24"/>
        </w:rPr>
        <w:t xml:space="preserve">. </w:t>
      </w:r>
      <w:r w:rsidRPr="00D56702">
        <w:rPr>
          <w:rFonts w:cs="Arial"/>
          <w:color w:val="000000"/>
          <w:szCs w:val="24"/>
        </w:rPr>
        <w:t xml:space="preserve">cinsiyetlerine,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b</w:t>
      </w:r>
      <w:proofErr w:type="gramEnd"/>
      <w:r w:rsidRPr="00D56702">
        <w:rPr>
          <w:rFonts w:cs="Arial"/>
          <w:bCs/>
          <w:color w:val="000000"/>
          <w:szCs w:val="24"/>
        </w:rPr>
        <w:t xml:space="preserve">. </w:t>
      </w:r>
      <w:r w:rsidRPr="00D56702">
        <w:rPr>
          <w:rFonts w:cs="Arial"/>
          <w:color w:val="000000"/>
          <w:szCs w:val="24"/>
        </w:rPr>
        <w:t xml:space="preserve">yaş gruplarına,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c</w:t>
      </w:r>
      <w:proofErr w:type="gramEnd"/>
      <w:r w:rsidRPr="00D56702">
        <w:rPr>
          <w:rFonts w:cs="Arial"/>
          <w:bCs/>
          <w:color w:val="000000"/>
          <w:szCs w:val="24"/>
        </w:rPr>
        <w:t xml:space="preserve">. </w:t>
      </w:r>
      <w:r w:rsidRPr="00D56702">
        <w:rPr>
          <w:rFonts w:cs="Arial"/>
          <w:color w:val="000000"/>
          <w:szCs w:val="24"/>
        </w:rPr>
        <w:t xml:space="preserve">öğrenim durumlarına,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ç</w:t>
      </w:r>
      <w:proofErr w:type="gramEnd"/>
      <w:r w:rsidRPr="00D56702">
        <w:rPr>
          <w:rFonts w:cs="Arial"/>
          <w:bCs/>
          <w:color w:val="000000"/>
          <w:szCs w:val="24"/>
        </w:rPr>
        <w:t xml:space="preserve">. </w:t>
      </w:r>
      <w:r w:rsidRPr="00D56702">
        <w:rPr>
          <w:rFonts w:cs="Arial"/>
          <w:color w:val="000000"/>
          <w:szCs w:val="24"/>
        </w:rPr>
        <w:t xml:space="preserve">görev yaptıkları fakültelerine,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d</w:t>
      </w:r>
      <w:proofErr w:type="gramEnd"/>
      <w:r w:rsidRPr="00D56702">
        <w:rPr>
          <w:rFonts w:cs="Arial"/>
          <w:bCs/>
          <w:color w:val="000000"/>
          <w:szCs w:val="24"/>
        </w:rPr>
        <w:t xml:space="preserve">. </w:t>
      </w:r>
      <w:r w:rsidRPr="00D56702">
        <w:rPr>
          <w:rFonts w:cs="Arial"/>
          <w:color w:val="000000"/>
          <w:szCs w:val="24"/>
        </w:rPr>
        <w:t xml:space="preserve">akademik unvanlarına, </w:t>
      </w:r>
    </w:p>
    <w:p w:rsidR="008007EA" w:rsidRPr="00D56702" w:rsidRDefault="008007EA" w:rsidP="009D07AF">
      <w:pPr>
        <w:ind w:left="709"/>
        <w:jc w:val="left"/>
        <w:rPr>
          <w:rFonts w:cs="Arial"/>
          <w:szCs w:val="24"/>
        </w:rPr>
      </w:pPr>
      <w:proofErr w:type="gramStart"/>
      <w:r w:rsidRPr="00D56702">
        <w:rPr>
          <w:rFonts w:cs="Arial"/>
          <w:bCs/>
          <w:szCs w:val="24"/>
        </w:rPr>
        <w:t>e</w:t>
      </w:r>
      <w:proofErr w:type="gramEnd"/>
      <w:r w:rsidRPr="00D56702">
        <w:rPr>
          <w:rFonts w:cs="Arial"/>
          <w:bCs/>
          <w:szCs w:val="24"/>
        </w:rPr>
        <w:t xml:space="preserve">. </w:t>
      </w:r>
      <w:r w:rsidRPr="00D56702">
        <w:rPr>
          <w:rFonts w:cs="Arial"/>
          <w:szCs w:val="24"/>
        </w:rPr>
        <w:t xml:space="preserve">kurumlarındaki çalışma sürelerine, </w:t>
      </w:r>
    </w:p>
    <w:p w:rsidR="008007EA" w:rsidRPr="00D56702" w:rsidRDefault="008007EA" w:rsidP="009D07AF">
      <w:pPr>
        <w:ind w:left="709"/>
        <w:jc w:val="left"/>
        <w:rPr>
          <w:rFonts w:cs="Arial"/>
          <w:szCs w:val="24"/>
        </w:rPr>
      </w:pPr>
      <w:proofErr w:type="gramStart"/>
      <w:r w:rsidRPr="00D56702">
        <w:rPr>
          <w:rFonts w:cs="Arial"/>
          <w:bCs/>
          <w:szCs w:val="24"/>
        </w:rPr>
        <w:t>f</w:t>
      </w:r>
      <w:proofErr w:type="gramEnd"/>
      <w:r w:rsidRPr="00D56702">
        <w:rPr>
          <w:rFonts w:cs="Arial"/>
          <w:bCs/>
          <w:szCs w:val="24"/>
        </w:rPr>
        <w:t xml:space="preserve">. </w:t>
      </w:r>
      <w:r w:rsidRPr="00D56702">
        <w:rPr>
          <w:rFonts w:cs="Arial"/>
          <w:szCs w:val="24"/>
        </w:rPr>
        <w:t xml:space="preserve">algıladıkları örgütlerinin yönetim tarzına, </w:t>
      </w:r>
    </w:p>
    <w:p w:rsidR="008007EA" w:rsidRPr="00D56702" w:rsidRDefault="008007EA" w:rsidP="009D07AF">
      <w:pPr>
        <w:autoSpaceDE w:val="0"/>
        <w:autoSpaceDN w:val="0"/>
        <w:adjustRightInd w:val="0"/>
        <w:ind w:left="709"/>
        <w:jc w:val="left"/>
        <w:rPr>
          <w:rFonts w:cs="Arial"/>
          <w:color w:val="000000"/>
          <w:szCs w:val="24"/>
        </w:rPr>
      </w:pPr>
      <w:proofErr w:type="gramStart"/>
      <w:r w:rsidRPr="00D56702">
        <w:rPr>
          <w:rFonts w:cs="Arial"/>
          <w:bCs/>
          <w:color w:val="000000"/>
          <w:szCs w:val="24"/>
        </w:rPr>
        <w:t>g.</w:t>
      </w:r>
      <w:proofErr w:type="gramEnd"/>
      <w:r w:rsidRPr="00D56702">
        <w:rPr>
          <w:rFonts w:cs="Arial"/>
          <w:bCs/>
          <w:color w:val="000000"/>
          <w:szCs w:val="24"/>
        </w:rPr>
        <w:t xml:space="preserve"> </w:t>
      </w:r>
      <w:r w:rsidRPr="00D56702">
        <w:rPr>
          <w:rFonts w:cs="Arial"/>
          <w:color w:val="000000"/>
          <w:szCs w:val="24"/>
        </w:rPr>
        <w:t xml:space="preserve">yöneticileriyle görüşme sıklığına, </w:t>
      </w:r>
    </w:p>
    <w:p w:rsidR="008007EA" w:rsidRPr="00D56702" w:rsidRDefault="008007EA" w:rsidP="009D07AF">
      <w:pPr>
        <w:ind w:left="709"/>
        <w:jc w:val="left"/>
        <w:rPr>
          <w:rFonts w:cs="Arial"/>
          <w:szCs w:val="24"/>
        </w:rPr>
      </w:pPr>
      <w:proofErr w:type="gramStart"/>
      <w:r w:rsidRPr="00D56702">
        <w:rPr>
          <w:rFonts w:cs="Arial"/>
          <w:bCs/>
          <w:szCs w:val="24"/>
        </w:rPr>
        <w:t>ğ</w:t>
      </w:r>
      <w:proofErr w:type="gramEnd"/>
      <w:r w:rsidRPr="00D56702">
        <w:rPr>
          <w:rFonts w:cs="Arial"/>
          <w:bCs/>
          <w:szCs w:val="24"/>
        </w:rPr>
        <w:t xml:space="preserve">. </w:t>
      </w:r>
      <w:r w:rsidRPr="00D56702">
        <w:rPr>
          <w:rFonts w:cs="Arial"/>
          <w:szCs w:val="24"/>
        </w:rPr>
        <w:t>genel olarak işleriyle ilgili konularda yöneticileriyle açıkça konuşabilme algılarının düzeyine göre anlamlı bir farklılık göstermekte midir?</w:t>
      </w:r>
    </w:p>
    <w:p w:rsidR="00850C1B" w:rsidRPr="00AD7713" w:rsidRDefault="00850C1B" w:rsidP="00180193">
      <w:pPr>
        <w:pStyle w:val="6nokta"/>
      </w:pPr>
    </w:p>
    <w:p w:rsidR="00850C1B" w:rsidRPr="00AD7713" w:rsidRDefault="00564C07" w:rsidP="00D56E76">
      <w:pPr>
        <w:pStyle w:val="Balk2"/>
        <w:keepNext w:val="0"/>
        <w:keepLines w:val="0"/>
        <w:widowControl w:val="0"/>
        <w:spacing w:line="360" w:lineRule="auto"/>
        <w:rPr>
          <w:rFonts w:cs="Arial"/>
        </w:rPr>
      </w:pPr>
      <w:bookmarkStart w:id="11" w:name="_Toc405305695"/>
      <w:r w:rsidRPr="00AD7713">
        <w:rPr>
          <w:rFonts w:cs="Arial"/>
        </w:rPr>
        <w:t>C. Amaç ve Önem</w:t>
      </w:r>
      <w:bookmarkEnd w:id="11"/>
      <w:r w:rsidRPr="00AD7713">
        <w:rPr>
          <w:rFonts w:cs="Arial"/>
        </w:rPr>
        <w:t xml:space="preserve"> </w:t>
      </w:r>
    </w:p>
    <w:p w:rsidR="003E7AAA" w:rsidRPr="003E7AAA" w:rsidRDefault="003E7AAA" w:rsidP="003E7AAA">
      <w:pPr>
        <w:rPr>
          <w:rFonts w:cs="Arial"/>
          <w:szCs w:val="24"/>
        </w:rPr>
      </w:pPr>
      <w:r w:rsidRPr="003E7AAA">
        <w:rPr>
          <w:rFonts w:cs="Arial"/>
          <w:szCs w:val="24"/>
        </w:rPr>
        <w:t xml:space="preserve">Örgütler, içinde bulundukları toplumun kültürel </w:t>
      </w:r>
      <w:proofErr w:type="gramStart"/>
      <w:r w:rsidRPr="003E7AAA">
        <w:rPr>
          <w:rFonts w:cs="Arial"/>
          <w:szCs w:val="24"/>
        </w:rPr>
        <w:t>paradigmasının</w:t>
      </w:r>
      <w:proofErr w:type="gramEnd"/>
      <w:r w:rsidRPr="003E7AAA">
        <w:rPr>
          <w:rFonts w:cs="Arial"/>
          <w:szCs w:val="24"/>
        </w:rPr>
        <w:t xml:space="preserve"> bir ürünüdür. </w:t>
      </w:r>
    </w:p>
    <w:p w:rsidR="00FE7D19" w:rsidRPr="00FE7D19" w:rsidRDefault="003E7AAA" w:rsidP="00FE7D19">
      <w:pPr>
        <w:rPr>
          <w:rFonts w:cs="Arial"/>
          <w:szCs w:val="24"/>
        </w:rPr>
      </w:pPr>
      <w:r w:rsidRPr="003E7AAA">
        <w:rPr>
          <w:rFonts w:cs="Arial"/>
          <w:szCs w:val="24"/>
        </w:rPr>
        <w:t xml:space="preserve">Aynı zamanda, özel çevresi, farklı girdi ve süreçlerine dayalı olarak her örgüt bir kültür üretir. Günümüzde birçok kurum, örgütsel verimlilik ve etkililiğin sadece yapı, süreç ve teknolojik değişikliklerle değil, “önce insan” felsefesiyle ve bilinçli, güçlü bir örgüt kültürüyle gerçekleşeceğini anlamıştır. </w:t>
      </w:r>
      <w:r w:rsidRPr="003E7AAA">
        <w:rPr>
          <w:rFonts w:cs="Arial"/>
          <w:szCs w:val="24"/>
        </w:rPr>
        <w:cr/>
      </w:r>
      <w:r w:rsidR="00FE7D19">
        <w:rPr>
          <w:rFonts w:cs="Arial"/>
          <w:szCs w:val="24"/>
        </w:rPr>
        <w:tab/>
      </w:r>
      <w:r w:rsidR="00FE7D19" w:rsidRPr="00FE7D19">
        <w:rPr>
          <w:rFonts w:cs="Arial"/>
          <w:szCs w:val="24"/>
        </w:rPr>
        <w:t>Örgüt kültürünün örgütsel davranış ve örgütsel süreçler üzerindeki etkisi üniversitelerin örgüt kültürünün araştırılması gerekliliğini ortaya çıkarmaktadır. İstanbul’daki vakıf üniversitelerinin örgüt kültürü ve örgütsel sessizliği ile ilgili bir araştırma yapılmamıştır. Bu açıdan araştırma ilk olması bakımından önemli görülmektedir. Örgüt kültürü uzun dönemli, değişimi zor bir olgudur. Örgütlerde herhangi bir değişim planlanıp uygulama safhasına geçirildiğinde örgütteki temel varsayımlar ve davranışsal normların temelini oluşturan işlerin yapılış tarzlarına ters düşerek direnmelerle karşılaşılması mümkündür. Bu dirençlerden bazıları örgütsel sessizlik ile ortaya çıkabilir. Çalışanlar örgütlerdeki değişimi sessizlik ile karşılayabilirler. Değişime ve yeniliğe katkı sağlamamak adına bilinçli olarak sessiz kalmayı tercih edebilirler. Üniversitelerde örgüt kültürü ve örgütsel sessizlik alanında yapılan çalışmaların sayısı oldukça azdır. Bu açıdan örgüt kültürü ve örgütsel sessizlik konusunda çalışma yapacak araştırmacılara kaynak oluşturması açısından ve alan yazınına katkı sağlaması bakımından bu çalışma önemli görülmektedir.</w:t>
      </w:r>
    </w:p>
    <w:p w:rsidR="003E7AAA" w:rsidRPr="003E7AAA" w:rsidRDefault="003E7AAA" w:rsidP="003E7AAA">
      <w:pPr>
        <w:ind w:firstLine="708"/>
        <w:rPr>
          <w:rFonts w:cs="Arial"/>
          <w:szCs w:val="24"/>
        </w:rPr>
      </w:pPr>
      <w:r w:rsidRPr="003E7AAA">
        <w:rPr>
          <w:rFonts w:cs="Arial"/>
          <w:szCs w:val="24"/>
        </w:rPr>
        <w:t xml:space="preserve">Bütün örgütlerde olduğu gibi eğitim örgütlerinde de örgütsel sessizlik ve </w:t>
      </w:r>
      <w:r w:rsidR="009E6F3E" w:rsidRPr="003E7AAA">
        <w:rPr>
          <w:rFonts w:cs="Arial"/>
          <w:szCs w:val="24"/>
        </w:rPr>
        <w:t xml:space="preserve">güven </w:t>
      </w:r>
      <w:r w:rsidR="009E6F3E">
        <w:rPr>
          <w:rFonts w:cs="Arial"/>
          <w:szCs w:val="24"/>
        </w:rPr>
        <w:t>arasındaki</w:t>
      </w:r>
      <w:r w:rsidRPr="003E7AAA">
        <w:rPr>
          <w:rFonts w:cs="Arial"/>
          <w:szCs w:val="24"/>
        </w:rPr>
        <w:t xml:space="preserve"> ilişkinin değişkenliği okullarda örgütsel başarı veya başarısızlığı </w:t>
      </w:r>
    </w:p>
    <w:p w:rsidR="003E7AAA" w:rsidRPr="003E7AAA" w:rsidRDefault="003E7AAA" w:rsidP="003E7AAA">
      <w:pPr>
        <w:rPr>
          <w:rFonts w:cs="Arial"/>
          <w:szCs w:val="24"/>
        </w:rPr>
      </w:pPr>
      <w:proofErr w:type="gramStart"/>
      <w:r w:rsidRPr="003E7AAA">
        <w:rPr>
          <w:rFonts w:cs="Arial"/>
          <w:szCs w:val="24"/>
        </w:rPr>
        <w:t>getirmektedir</w:t>
      </w:r>
      <w:proofErr w:type="gramEnd"/>
      <w:r w:rsidRPr="003E7AAA">
        <w:rPr>
          <w:rFonts w:cs="Arial"/>
          <w:szCs w:val="24"/>
        </w:rPr>
        <w:t xml:space="preserve">. Başarıyı yükseltmek için yöneticilerin, </w:t>
      </w:r>
      <w:r>
        <w:rPr>
          <w:rFonts w:cs="Arial"/>
          <w:szCs w:val="24"/>
        </w:rPr>
        <w:t xml:space="preserve">öğretim </w:t>
      </w:r>
      <w:r w:rsidR="009E6F3E">
        <w:rPr>
          <w:rFonts w:cs="Arial"/>
          <w:szCs w:val="24"/>
        </w:rPr>
        <w:t xml:space="preserve">elemanlarının </w:t>
      </w:r>
      <w:r w:rsidR="009E6F3E" w:rsidRPr="003E7AAA">
        <w:rPr>
          <w:rFonts w:cs="Arial"/>
          <w:szCs w:val="24"/>
        </w:rPr>
        <w:t>kendilerini</w:t>
      </w:r>
      <w:r w:rsidRPr="003E7AAA">
        <w:rPr>
          <w:rFonts w:cs="Arial"/>
          <w:szCs w:val="24"/>
        </w:rPr>
        <w:t xml:space="preserve"> güvende hissedebilecekleri, örgüt hakkında fikir ve görüşlerinin rahatlıkla ifade edebileceği, bir atmosfer oluşturması gerekmektedir</w:t>
      </w:r>
      <w:r>
        <w:rPr>
          <w:rFonts w:cs="Arial"/>
          <w:szCs w:val="24"/>
        </w:rPr>
        <w:t>.</w:t>
      </w:r>
    </w:p>
    <w:p w:rsidR="008007EA" w:rsidRPr="00AD7713" w:rsidRDefault="003F7658" w:rsidP="003E7AAA">
      <w:pPr>
        <w:ind w:firstLine="708"/>
        <w:rPr>
          <w:rFonts w:cs="Arial"/>
          <w:szCs w:val="24"/>
        </w:rPr>
      </w:pPr>
      <w:r w:rsidRPr="00AD7713">
        <w:rPr>
          <w:rFonts w:eastAsia="Arial Unicode MS" w:cs="Arial"/>
          <w:color w:val="000000"/>
        </w:rPr>
        <w:t xml:space="preserve">Bu araştırmanın temel amacı örgüt kültürü algısı ile örgütsel sessizlik arasındaki ilişkinin İstanbul’daki vakıf üniversiteleri kapsamında incelenmesidir. Araştırmamız bu niteliği ile keşfedici ve sonuç çıkarıcı bir özellik taşımaktadır. </w:t>
      </w:r>
      <w:r w:rsidR="003E7AAA" w:rsidRPr="00AD7713">
        <w:rPr>
          <w:rFonts w:eastAsia="Arial Unicode MS" w:cs="Arial"/>
          <w:color w:val="000000"/>
        </w:rPr>
        <w:t>Araştırmamız sadece</w:t>
      </w:r>
      <w:r w:rsidRPr="00AD7713">
        <w:rPr>
          <w:rFonts w:eastAsia="Arial Unicode MS" w:cs="Arial"/>
          <w:color w:val="000000"/>
        </w:rPr>
        <w:t xml:space="preserve"> İstanbul’daki vakıf üniversiteleri üzerinde </w:t>
      </w:r>
      <w:proofErr w:type="spellStart"/>
      <w:r w:rsidRPr="00AD7713">
        <w:rPr>
          <w:rFonts w:eastAsia="Arial Unicode MS" w:cs="Arial"/>
          <w:color w:val="000000"/>
        </w:rPr>
        <w:t>vak’a</w:t>
      </w:r>
      <w:proofErr w:type="spellEnd"/>
      <w:r w:rsidRPr="00AD7713">
        <w:rPr>
          <w:rFonts w:eastAsia="Arial Unicode MS" w:cs="Arial"/>
          <w:color w:val="000000"/>
        </w:rPr>
        <w:t xml:space="preserve"> araştırması </w:t>
      </w:r>
      <w:r w:rsidR="003E7AAA" w:rsidRPr="00AD7713">
        <w:rPr>
          <w:rFonts w:eastAsia="Arial Unicode MS" w:cs="Arial"/>
          <w:color w:val="000000"/>
        </w:rPr>
        <w:t>niteliğinde olduğu</w:t>
      </w:r>
      <w:r w:rsidRPr="00AD7713">
        <w:rPr>
          <w:rFonts w:eastAsia="Arial Unicode MS" w:cs="Arial"/>
          <w:color w:val="000000"/>
        </w:rPr>
        <w:t xml:space="preserve"> için diğer şehirlerdeki vakıf veya kamu üniversiteleri ile ilgili genellemeler yapılması yoluna gidilmeyecektir.</w:t>
      </w:r>
      <w:r w:rsidR="008007EA" w:rsidRPr="00AD7713">
        <w:rPr>
          <w:rFonts w:eastAsia="Arial Unicode MS" w:cs="Arial"/>
          <w:color w:val="000000"/>
        </w:rPr>
        <w:t xml:space="preserve"> </w:t>
      </w:r>
      <w:r w:rsidR="008007EA" w:rsidRPr="00AD7713">
        <w:rPr>
          <w:rFonts w:cs="Arial"/>
          <w:szCs w:val="24"/>
        </w:rPr>
        <w:t xml:space="preserve">Yapılan bu çalışmada üniversitelerin özgürlüğünün ve hatta varlığının kaynağı olan konuşma davranışının ne kadar etkinlikle ve yukarı doğru iletişim kanallarından ne düzeyde yapıldığı saptanmaya çalışılmaktadır.   Varsa örgütsel sessizlik ve örgüt kültürü açısından sorunlar </w:t>
      </w:r>
      <w:r w:rsidR="003E7AAA" w:rsidRPr="00AD7713">
        <w:rPr>
          <w:rFonts w:cs="Arial"/>
          <w:szCs w:val="24"/>
        </w:rPr>
        <w:t>belirlenmeye çalışılmakta</w:t>
      </w:r>
      <w:r w:rsidR="008007EA" w:rsidRPr="00AD7713">
        <w:rPr>
          <w:rFonts w:cs="Arial"/>
          <w:szCs w:val="24"/>
        </w:rPr>
        <w:t xml:space="preserve"> ve elde edilen bulgular doğrultusunda çözüme katkı </w:t>
      </w:r>
      <w:r w:rsidR="003E7AAA" w:rsidRPr="00AD7713">
        <w:rPr>
          <w:rFonts w:cs="Arial"/>
          <w:szCs w:val="24"/>
        </w:rPr>
        <w:t>sağlanmaya çalışılmaktadır</w:t>
      </w:r>
      <w:r w:rsidR="008007EA" w:rsidRPr="00AD7713">
        <w:rPr>
          <w:rFonts w:cs="Arial"/>
          <w:szCs w:val="24"/>
        </w:rPr>
        <w:t>.</w:t>
      </w:r>
    </w:p>
    <w:p w:rsidR="003F7658" w:rsidRPr="00AD7713" w:rsidRDefault="003F7658" w:rsidP="00CA6880">
      <w:pPr>
        <w:pStyle w:val="6nokta"/>
      </w:pPr>
    </w:p>
    <w:p w:rsidR="00564C07" w:rsidRPr="00AD7713" w:rsidRDefault="00564C07" w:rsidP="00D56E76">
      <w:pPr>
        <w:pStyle w:val="Balk2"/>
        <w:keepNext w:val="0"/>
        <w:keepLines w:val="0"/>
        <w:widowControl w:val="0"/>
        <w:spacing w:line="360" w:lineRule="auto"/>
        <w:rPr>
          <w:rFonts w:cs="Arial"/>
        </w:rPr>
      </w:pPr>
      <w:bookmarkStart w:id="12" w:name="_Toc405305696"/>
      <w:r w:rsidRPr="00AD7713">
        <w:rPr>
          <w:rFonts w:cs="Arial"/>
          <w:iCs/>
        </w:rPr>
        <w:t>D</w:t>
      </w:r>
      <w:r w:rsidRPr="00AD7713">
        <w:rPr>
          <w:rFonts w:cs="Arial"/>
          <w:i/>
          <w:iCs/>
        </w:rPr>
        <w:t xml:space="preserve">. </w:t>
      </w:r>
      <w:r w:rsidRPr="00AD7713">
        <w:rPr>
          <w:rFonts w:cs="Arial"/>
        </w:rPr>
        <w:t>Araştırmanın Kapsamı ve Kısıtları</w:t>
      </w:r>
      <w:bookmarkEnd w:id="12"/>
      <w:r w:rsidRPr="00AD7713">
        <w:rPr>
          <w:rFonts w:cs="Arial"/>
        </w:rPr>
        <w:t xml:space="preserve"> </w:t>
      </w:r>
    </w:p>
    <w:p w:rsidR="008007EA" w:rsidRPr="00AD7713" w:rsidRDefault="00B6797B" w:rsidP="008007EA">
      <w:pPr>
        <w:pStyle w:val="Default"/>
        <w:spacing w:line="360" w:lineRule="auto"/>
        <w:jc w:val="both"/>
        <w:rPr>
          <w:rFonts w:ascii="Arial" w:hAnsi="Arial" w:cs="Arial"/>
        </w:rPr>
      </w:pPr>
      <w:r w:rsidRPr="00AD7713">
        <w:rPr>
          <w:rFonts w:ascii="Arial" w:hAnsi="Arial" w:cs="Arial"/>
        </w:rPr>
        <w:t>Öğretim elemanları üzerine örgüt kültürü ve örgütsel sessizlik kavramları arasındaki ilişkiyi inceleyen çalışmalar olmasına rağmen sadece İstanbul’daki vakıf üniversitelerinin ele</w:t>
      </w:r>
      <w:r w:rsidR="0002466A" w:rsidRPr="00AD7713">
        <w:rPr>
          <w:rFonts w:ascii="Arial" w:hAnsi="Arial" w:cs="Arial"/>
        </w:rPr>
        <w:t xml:space="preserve"> </w:t>
      </w:r>
      <w:r w:rsidRPr="00AD7713">
        <w:rPr>
          <w:rFonts w:ascii="Arial" w:hAnsi="Arial" w:cs="Arial"/>
        </w:rPr>
        <w:t xml:space="preserve">alınması araştırmanın bir kısıtlılığıdır. </w:t>
      </w:r>
      <w:r w:rsidR="008007EA" w:rsidRPr="00AD7713">
        <w:rPr>
          <w:rFonts w:ascii="Arial" w:hAnsi="Arial" w:cs="Arial"/>
        </w:rPr>
        <w:t xml:space="preserve">Bu araştırmanın farklı sektörlerde, farklı sonuçlar doğurması mümkündür. Araştırma sırasında birebir görüşmelerde ölçekler doldurulurken her fakültenin altında alt bir örgüt kültürü ve buna bağlı sessizlik davranışı geliştirdiği gözlenmiştir. Öğretim üyelerinin unvanlarının da örgütsel sessizlik ve örgüt kültürü algılarını değiştirdiği gözlenmekle beraber unvan yükseldikçe geri dönen ölçek sayısı da oldukça azalmıştır. Dolayısıyla araştırmanın sonuçları değerlendirilirken bu gerçek gözden uzak tutulmamalıdır. </w:t>
      </w:r>
    </w:p>
    <w:p w:rsidR="008007EA" w:rsidRPr="00AD7713" w:rsidRDefault="008007EA" w:rsidP="00CA6880">
      <w:pPr>
        <w:pStyle w:val="6nokta"/>
      </w:pPr>
    </w:p>
    <w:p w:rsidR="00564C07" w:rsidRPr="00AD7713" w:rsidRDefault="00564C07" w:rsidP="00D56E76">
      <w:pPr>
        <w:pStyle w:val="Balk2"/>
        <w:keepNext w:val="0"/>
        <w:keepLines w:val="0"/>
        <w:widowControl w:val="0"/>
        <w:spacing w:line="360" w:lineRule="auto"/>
        <w:rPr>
          <w:rFonts w:cs="Arial"/>
        </w:rPr>
      </w:pPr>
      <w:bookmarkStart w:id="13" w:name="_Toc405305697"/>
      <w:r w:rsidRPr="00AD7713">
        <w:rPr>
          <w:rFonts w:cs="Arial"/>
        </w:rPr>
        <w:t>E. Ön Kabuller</w:t>
      </w:r>
      <w:bookmarkEnd w:id="13"/>
      <w:r w:rsidRPr="00AD7713">
        <w:rPr>
          <w:rFonts w:cs="Arial"/>
        </w:rPr>
        <w:t xml:space="preserve"> </w:t>
      </w:r>
    </w:p>
    <w:p w:rsidR="0034518E" w:rsidRDefault="0034518E" w:rsidP="00D56E76">
      <w:pPr>
        <w:rPr>
          <w:rFonts w:cs="Arial"/>
        </w:rPr>
      </w:pPr>
      <w:r w:rsidRPr="00AD7713">
        <w:rPr>
          <w:rFonts w:cs="Arial"/>
        </w:rPr>
        <w:t>Araştırma esnasında öğretim elemanlarının örgütsel sessizliği</w:t>
      </w:r>
      <w:r w:rsidR="00063C2A" w:rsidRPr="00AD7713">
        <w:rPr>
          <w:rFonts w:cs="Arial"/>
        </w:rPr>
        <w:t xml:space="preserve"> ile</w:t>
      </w:r>
      <w:r w:rsidRPr="00AD7713">
        <w:rPr>
          <w:rFonts w:cs="Arial"/>
        </w:rPr>
        <w:t xml:space="preserve"> bağlı bulundukları örgütün kültürü </w:t>
      </w:r>
      <w:r w:rsidR="00063C2A" w:rsidRPr="00AD7713">
        <w:rPr>
          <w:rFonts w:cs="Arial"/>
        </w:rPr>
        <w:t>incelenirken benzer ilişkinin İstanbul gibi kozmopolit diğer şehirlerde ortaya çıkabileceği varsayılmıştır. Anket</w:t>
      </w:r>
      <w:r w:rsidRPr="00AD7713">
        <w:rPr>
          <w:rFonts w:cs="Arial"/>
        </w:rPr>
        <w:t xml:space="preserve"> katılımcılarının bulunduğu </w:t>
      </w:r>
      <w:proofErr w:type="spellStart"/>
      <w:r w:rsidRPr="00AD7713">
        <w:rPr>
          <w:rFonts w:cs="Arial"/>
        </w:rPr>
        <w:t>sosyo</w:t>
      </w:r>
      <w:proofErr w:type="spellEnd"/>
      <w:r w:rsidRPr="00AD7713">
        <w:rPr>
          <w:rFonts w:cs="Arial"/>
        </w:rPr>
        <w:t>-ekonomik düzeyin aldıkları hizmetin eşit olmasından ötürü anketlere verdikleri cevapları etkilemediği varsayılmıştır.</w:t>
      </w:r>
    </w:p>
    <w:p w:rsidR="00B6797B" w:rsidRPr="00AD7713" w:rsidRDefault="00B6797B" w:rsidP="00CA6880">
      <w:pPr>
        <w:pStyle w:val="6nokta"/>
      </w:pPr>
    </w:p>
    <w:p w:rsidR="00564C07" w:rsidRPr="00AD7713" w:rsidRDefault="00564C07" w:rsidP="00D56E76">
      <w:pPr>
        <w:pStyle w:val="Balk2"/>
        <w:keepNext w:val="0"/>
        <w:keepLines w:val="0"/>
        <w:widowControl w:val="0"/>
        <w:spacing w:line="360" w:lineRule="auto"/>
        <w:rPr>
          <w:rFonts w:cs="Arial"/>
        </w:rPr>
      </w:pPr>
      <w:bookmarkStart w:id="14" w:name="_Toc405305698"/>
      <w:r w:rsidRPr="00AD7713">
        <w:rPr>
          <w:rFonts w:cs="Arial"/>
        </w:rPr>
        <w:t>F. Çalışmanın Bölümleri</w:t>
      </w:r>
      <w:bookmarkEnd w:id="14"/>
      <w:r w:rsidRPr="00AD7713">
        <w:rPr>
          <w:rFonts w:cs="Arial"/>
        </w:rPr>
        <w:t xml:space="preserve"> </w:t>
      </w:r>
    </w:p>
    <w:p w:rsidR="00850C1B" w:rsidRPr="00AD7713" w:rsidRDefault="00063C2A" w:rsidP="00D56E76">
      <w:pPr>
        <w:widowControl w:val="0"/>
        <w:rPr>
          <w:rFonts w:cs="Arial"/>
        </w:rPr>
      </w:pPr>
      <w:r w:rsidRPr="00AD7713">
        <w:rPr>
          <w:rFonts w:cs="Arial"/>
        </w:rPr>
        <w:t>Çalışma üç bölümden oluşmaktadır. Birinci bölüm öğretim elemanlarının çalıştıkları üniversitelerin kültür yapısını incelemektedir. İkinci aşamada ise öğretim elemanlarının sessizlik olgusunu incelenmiştir. Üçüncü aşama bu iki kavramsal yapının sonuçlarıyla ilgilenmektedir.</w:t>
      </w:r>
    </w:p>
    <w:p w:rsidR="00B16954" w:rsidRPr="00AD7713" w:rsidRDefault="00B16954" w:rsidP="00D56E76">
      <w:pPr>
        <w:spacing w:after="200"/>
        <w:rPr>
          <w:rFonts w:eastAsiaTheme="majorEastAsia" w:cs="Arial"/>
          <w:b/>
          <w:bCs/>
          <w:caps/>
          <w:sz w:val="28"/>
          <w:szCs w:val="28"/>
        </w:rPr>
      </w:pPr>
      <w:r w:rsidRPr="00AD7713">
        <w:rPr>
          <w:rFonts w:cs="Arial"/>
        </w:rPr>
        <w:br w:type="page"/>
      </w:r>
    </w:p>
    <w:p w:rsidR="002D59CF" w:rsidRDefault="002D59CF" w:rsidP="00D56E76">
      <w:pPr>
        <w:rPr>
          <w:rFonts w:cs="Arial"/>
        </w:rPr>
      </w:pPr>
    </w:p>
    <w:p w:rsidR="00180193" w:rsidRDefault="00180193" w:rsidP="00D56E76">
      <w:pPr>
        <w:rPr>
          <w:rFonts w:cs="Arial"/>
        </w:rPr>
      </w:pPr>
    </w:p>
    <w:p w:rsidR="00131834" w:rsidRDefault="00131834" w:rsidP="00180193">
      <w:pPr>
        <w:pStyle w:val="Balk1"/>
        <w:keepNext w:val="0"/>
        <w:keepLines w:val="0"/>
        <w:widowControl w:val="0"/>
        <w:spacing w:line="360" w:lineRule="auto"/>
        <w:rPr>
          <w:rFonts w:cs="Arial"/>
          <w:caps w:val="0"/>
        </w:rPr>
      </w:pPr>
      <w:bookmarkStart w:id="15" w:name="_Toc405305699"/>
      <w:r w:rsidRPr="00AD7713">
        <w:rPr>
          <w:rFonts w:cs="Arial"/>
          <w:caps w:val="0"/>
        </w:rPr>
        <w:t>II.</w:t>
      </w:r>
      <w:r w:rsidR="00CB0BC6" w:rsidRPr="00AD7713">
        <w:rPr>
          <w:rFonts w:cs="Arial"/>
          <w:caps w:val="0"/>
        </w:rPr>
        <w:t xml:space="preserve"> ALAN YAZIN</w:t>
      </w:r>
      <w:bookmarkEnd w:id="15"/>
    </w:p>
    <w:p w:rsidR="00CA6880" w:rsidRPr="00CA6880" w:rsidRDefault="00CA6880" w:rsidP="00CA6880"/>
    <w:p w:rsidR="00564C07" w:rsidRDefault="00F82D08" w:rsidP="00F310FC">
      <w:pPr>
        <w:pStyle w:val="Balk2"/>
        <w:numPr>
          <w:ilvl w:val="0"/>
          <w:numId w:val="10"/>
        </w:numPr>
        <w:spacing w:line="360" w:lineRule="auto"/>
        <w:rPr>
          <w:rFonts w:cs="Arial"/>
        </w:rPr>
      </w:pPr>
      <w:bookmarkStart w:id="16" w:name="_Toc405305700"/>
      <w:r w:rsidRPr="00AD7713">
        <w:rPr>
          <w:rFonts w:cs="Arial"/>
        </w:rPr>
        <w:t>örgüt kültürü</w:t>
      </w:r>
      <w:bookmarkEnd w:id="16"/>
    </w:p>
    <w:p w:rsidR="00E81218" w:rsidRDefault="00E81218" w:rsidP="009D07AF">
      <w:pPr>
        <w:spacing w:before="120" w:after="120"/>
        <w:rPr>
          <w:rFonts w:cs="Arial"/>
          <w:szCs w:val="24"/>
        </w:rPr>
      </w:pPr>
      <w:r w:rsidRPr="00E81218">
        <w:rPr>
          <w:rFonts w:cs="Arial"/>
          <w:szCs w:val="24"/>
        </w:rPr>
        <w:t>Örgüt kültürü yönetim organizasyon alanında çalışmaların yaygınlaşması, bireyin örgüt içerisinde önemli bir değer olarak görülmesiyle birlikte önem kazanmış işletme biliminin ayrılmaz bir parçasıdır. Bireylerin, toplumların, ülkelerin zaman içinde kültürleri oluşmasına benzer bir şekilde, örgütler de gelişim süreçleri içerisinde kendi bünyelerinde bir kültür oluşturturlar.  Örgüt kültürünü bir kurumda çalışan iş görenleri bir arada tutan bir harç olarak görebiliriz. Çalışanların birbiriyle olan ilişkisi, kılık kıyafetleri, iş yerinde birbirilerine hitap şekilleri örgüt kültürünün bir neticesi olarak karşımıza çıkar. Bir iş yerinde kapıdan içeri girdiğimizde gözümüze ilk çarpan nesneler, eşyalar, hatta duyduğumuz koku, o örgütün kültürü ile ilgili bizlere fikir verir. Örgütün içinde nüfuz ettikçe, daha altta yatan, kök salmış kültür ögelerini görürüz. Bir örgüt içinde çalışanların farkında olmadan sergiledikleri davranışlar, kurdukları iletişim, yaşanan olumlu veya olumsuz olaylara karşı aldıkları tutum o örgütün kültürüyle direk ilişkilidir.  Örgüt kültürü</w:t>
      </w:r>
      <w:r w:rsidR="0048492D">
        <w:rPr>
          <w:rFonts w:cs="Arial"/>
          <w:szCs w:val="24"/>
        </w:rPr>
        <w:t xml:space="preserve"> bir örgütün</w:t>
      </w:r>
      <w:r w:rsidRPr="00E81218">
        <w:rPr>
          <w:rFonts w:cs="Arial"/>
          <w:szCs w:val="24"/>
        </w:rPr>
        <w:t xml:space="preserve"> yazılı olmayan iletişim kurallarıdır. </w:t>
      </w:r>
    </w:p>
    <w:p w:rsidR="0037618F" w:rsidRDefault="00333F8D" w:rsidP="009D07AF">
      <w:pPr>
        <w:spacing w:before="120" w:after="120"/>
        <w:rPr>
          <w:rFonts w:eastAsia="Calibri" w:cs="Arial"/>
          <w:noProof/>
          <w:szCs w:val="24"/>
        </w:rPr>
      </w:pPr>
      <w:r>
        <w:rPr>
          <w:rFonts w:cs="Arial"/>
          <w:szCs w:val="24"/>
        </w:rPr>
        <w:tab/>
      </w:r>
      <w:r w:rsidRPr="00333F8D">
        <w:rPr>
          <w:rFonts w:eastAsia="Calibri" w:cs="Arial"/>
          <w:szCs w:val="24"/>
        </w:rPr>
        <w:t>Örgüt kültürü paylaşılan temel varsayımlarla, örgüt iklimi ise paylaşılan algılamalarla ilgilidir.</w:t>
      </w:r>
      <w:r w:rsidRPr="00333F8D">
        <w:rPr>
          <w:rFonts w:eastAsia="Calibri" w:cs="Arial"/>
          <w:noProof/>
          <w:szCs w:val="24"/>
        </w:rPr>
        <w:t xml:space="preserve"> </w:t>
      </w:r>
      <w:r w:rsidRPr="00333F8D">
        <w:rPr>
          <w:rFonts w:eastAsia="Calibri" w:cs="Arial"/>
          <w:szCs w:val="24"/>
        </w:rPr>
        <w:t>Örgüt kültürü zamanla daha yavaş değişir, kalıcıdır, buna karşılık örgüt iklimi ise kültüre ilişkin unsurların herhangi bir andaki durumunu yansıtır</w:t>
      </w:r>
      <w:r w:rsidRPr="00333F8D">
        <w:rPr>
          <w:rFonts w:eastAsia="Calibri" w:cs="Arial"/>
          <w:noProof/>
          <w:szCs w:val="24"/>
        </w:rPr>
        <w:t xml:space="preserve">. </w:t>
      </w:r>
      <w:r w:rsidRPr="00333F8D">
        <w:rPr>
          <w:rFonts w:eastAsia="Calibri" w:cs="Arial"/>
          <w:szCs w:val="24"/>
        </w:rPr>
        <w:t xml:space="preserve">Örgüt </w:t>
      </w:r>
      <w:r w:rsidR="0037618F">
        <w:rPr>
          <w:rFonts w:eastAsia="Calibri" w:cs="Arial"/>
          <w:szCs w:val="24"/>
        </w:rPr>
        <w:t xml:space="preserve">iklimi, örgütün görünen yönüdür. </w:t>
      </w:r>
      <w:r w:rsidRPr="00333F8D">
        <w:rPr>
          <w:rFonts w:eastAsia="Calibri" w:cs="Arial"/>
          <w:noProof/>
          <w:szCs w:val="24"/>
        </w:rPr>
        <w:t>Örgüt kültürü, örgüte ilişkin yönetsel politikaların, stratejilerin, çalışma ilkelerinin, tutum ve davranışlarının, rollerin, değer ve normların, sembollerin, geleneklerin oluşturduğu bir bütün veya paylaşılan değerler</w:t>
      </w:r>
      <w:r w:rsidR="0037618F">
        <w:rPr>
          <w:rFonts w:eastAsia="Calibri" w:cs="Arial"/>
          <w:noProof/>
          <w:szCs w:val="24"/>
        </w:rPr>
        <w:t xml:space="preserve"> bütünü olarak tanımlanmaktadır</w:t>
      </w:r>
      <w:sdt>
        <w:sdtPr>
          <w:rPr>
            <w:rFonts w:eastAsia="Calibri" w:cs="Arial"/>
            <w:noProof/>
            <w:szCs w:val="24"/>
          </w:rPr>
          <w:id w:val="-1831588520"/>
          <w:citation/>
        </w:sdtPr>
        <w:sdtEndPr/>
        <w:sdtContent>
          <w:r w:rsidR="0037618F">
            <w:rPr>
              <w:rFonts w:eastAsia="Calibri" w:cs="Arial"/>
              <w:noProof/>
              <w:szCs w:val="24"/>
            </w:rPr>
            <w:fldChar w:fldCharType="begin"/>
          </w:r>
          <w:r w:rsidR="0037618F">
            <w:rPr>
              <w:rFonts w:eastAsia="Calibri" w:cs="Arial"/>
              <w:noProof/>
              <w:szCs w:val="24"/>
            </w:rPr>
            <w:instrText xml:space="preserve">CITATION Erk10 \p 13 \l 1055 </w:instrText>
          </w:r>
          <w:r w:rsidR="0037618F">
            <w:rPr>
              <w:rFonts w:eastAsia="Calibri" w:cs="Arial"/>
              <w:noProof/>
              <w:szCs w:val="24"/>
            </w:rPr>
            <w:fldChar w:fldCharType="separate"/>
          </w:r>
          <w:r w:rsidR="00C64F8B">
            <w:rPr>
              <w:rFonts w:eastAsia="Calibri" w:cs="Arial"/>
              <w:noProof/>
              <w:szCs w:val="24"/>
            </w:rPr>
            <w:t xml:space="preserve"> </w:t>
          </w:r>
          <w:r w:rsidR="00C64F8B" w:rsidRPr="00C64F8B">
            <w:rPr>
              <w:rFonts w:eastAsia="Calibri" w:cs="Arial"/>
              <w:noProof/>
              <w:szCs w:val="24"/>
            </w:rPr>
            <w:t>(Erkmen, Örgüt Kültürü, 2010, s. 13)</w:t>
          </w:r>
          <w:r w:rsidR="0037618F">
            <w:rPr>
              <w:rFonts w:eastAsia="Calibri" w:cs="Arial"/>
              <w:noProof/>
              <w:szCs w:val="24"/>
            </w:rPr>
            <w:fldChar w:fldCharType="end"/>
          </w:r>
        </w:sdtContent>
      </w:sdt>
      <w:r w:rsidR="0037618F">
        <w:rPr>
          <w:rFonts w:eastAsia="Calibri" w:cs="Arial"/>
          <w:noProof/>
          <w:szCs w:val="24"/>
        </w:rPr>
        <w:t>.</w:t>
      </w:r>
      <w:r w:rsidR="0048492D">
        <w:rPr>
          <w:rFonts w:eastAsia="Calibri" w:cs="Arial"/>
          <w:noProof/>
          <w:szCs w:val="24"/>
        </w:rPr>
        <w:tab/>
      </w:r>
      <w:r w:rsidRPr="00333F8D">
        <w:rPr>
          <w:rFonts w:eastAsia="Calibri" w:cs="Arial"/>
          <w:noProof/>
          <w:szCs w:val="24"/>
        </w:rPr>
        <w:t xml:space="preserve">Örgütleri incelerken, özellikle uluslararası bağlamda ele aldığımızda, bir toplumun bir sektöründeki iş yaşamında nelerin öncelikli olduğunu nelere değer verildiğini görmek de mümkündür </w:t>
      </w:r>
      <w:sdt>
        <w:sdtPr>
          <w:rPr>
            <w:rFonts w:eastAsia="Calibri" w:cs="Arial"/>
            <w:noProof/>
            <w:szCs w:val="24"/>
          </w:rPr>
          <w:id w:val="-777411999"/>
          <w:citation/>
        </w:sdtPr>
        <w:sdtEndPr/>
        <w:sdtContent>
          <w:r w:rsidR="0037618F">
            <w:rPr>
              <w:rFonts w:eastAsia="Calibri" w:cs="Arial"/>
              <w:noProof/>
              <w:szCs w:val="24"/>
            </w:rPr>
            <w:fldChar w:fldCharType="begin"/>
          </w:r>
          <w:r w:rsidR="0037618F">
            <w:rPr>
              <w:rFonts w:eastAsia="Calibri" w:cs="Arial"/>
              <w:noProof/>
              <w:szCs w:val="24"/>
            </w:rPr>
            <w:instrText xml:space="preserve">CITATION Cla06 \p 257 \l 1055 </w:instrText>
          </w:r>
          <w:r w:rsidR="0037618F">
            <w:rPr>
              <w:rFonts w:eastAsia="Calibri" w:cs="Arial"/>
              <w:noProof/>
              <w:szCs w:val="24"/>
            </w:rPr>
            <w:fldChar w:fldCharType="separate"/>
          </w:r>
          <w:r w:rsidR="00C64F8B" w:rsidRPr="00C64F8B">
            <w:rPr>
              <w:rFonts w:eastAsia="Calibri" w:cs="Arial"/>
              <w:noProof/>
              <w:szCs w:val="24"/>
            </w:rPr>
            <w:t>(Clarke, 2006, s. 257)</w:t>
          </w:r>
          <w:r w:rsidR="0037618F">
            <w:rPr>
              <w:rFonts w:eastAsia="Calibri" w:cs="Arial"/>
              <w:noProof/>
              <w:szCs w:val="24"/>
            </w:rPr>
            <w:fldChar w:fldCharType="end"/>
          </w:r>
        </w:sdtContent>
      </w:sdt>
      <w:r w:rsidRPr="00333F8D">
        <w:rPr>
          <w:rFonts w:eastAsia="Calibri" w:cs="Arial"/>
          <w:noProof/>
          <w:szCs w:val="24"/>
        </w:rPr>
        <w:t xml:space="preserve">. </w:t>
      </w:r>
      <w:r w:rsidRPr="00333F8D">
        <w:rPr>
          <w:rFonts w:eastAsia="Calibri" w:cs="Arial"/>
          <w:szCs w:val="24"/>
        </w:rPr>
        <w:t>İyi geliştirilmiş bir kültür örgüte bir takım önemli faydalar sağlar. Bunlardan en önemlileri etkin kontrol, düzen, yeniliği teşvik, strateji için etkin konumlanma ve çalışanların güçlü bağlılığıdır</w:t>
      </w:r>
      <w:r w:rsidRPr="00333F8D">
        <w:rPr>
          <w:rFonts w:eastAsia="Calibri" w:cs="Arial"/>
          <w:b/>
          <w:noProof/>
          <w:szCs w:val="24"/>
        </w:rPr>
        <w:t xml:space="preserve"> </w:t>
      </w:r>
      <w:sdt>
        <w:sdtPr>
          <w:rPr>
            <w:rFonts w:eastAsia="Calibri" w:cs="Arial"/>
            <w:b/>
            <w:noProof/>
            <w:szCs w:val="24"/>
          </w:rPr>
          <w:id w:val="-116836453"/>
          <w:citation/>
        </w:sdtPr>
        <w:sdtEndPr/>
        <w:sdtContent>
          <w:r w:rsidR="0037618F">
            <w:rPr>
              <w:rFonts w:eastAsia="Calibri" w:cs="Arial"/>
              <w:b/>
              <w:noProof/>
              <w:szCs w:val="24"/>
            </w:rPr>
            <w:fldChar w:fldCharType="begin"/>
          </w:r>
          <w:r w:rsidR="0037618F">
            <w:rPr>
              <w:rFonts w:eastAsia="Calibri" w:cs="Arial"/>
              <w:b/>
              <w:noProof/>
              <w:szCs w:val="24"/>
            </w:rPr>
            <w:instrText xml:space="preserve">CITATION Hod91 \p 438 \l 1055 </w:instrText>
          </w:r>
          <w:r w:rsidR="0037618F">
            <w:rPr>
              <w:rFonts w:eastAsia="Calibri" w:cs="Arial"/>
              <w:b/>
              <w:noProof/>
              <w:szCs w:val="24"/>
            </w:rPr>
            <w:fldChar w:fldCharType="separate"/>
          </w:r>
          <w:r w:rsidR="00C64F8B" w:rsidRPr="00C64F8B">
            <w:rPr>
              <w:rFonts w:eastAsia="Calibri" w:cs="Arial"/>
              <w:noProof/>
              <w:szCs w:val="24"/>
            </w:rPr>
            <w:t>(Hodgetts, 1991, s. 438)</w:t>
          </w:r>
          <w:r w:rsidR="0037618F">
            <w:rPr>
              <w:rFonts w:eastAsia="Calibri" w:cs="Arial"/>
              <w:b/>
              <w:noProof/>
              <w:szCs w:val="24"/>
            </w:rPr>
            <w:fldChar w:fldCharType="end"/>
          </w:r>
        </w:sdtContent>
      </w:sdt>
      <w:r w:rsidR="0048492D">
        <w:rPr>
          <w:rFonts w:eastAsia="Calibri" w:cs="Arial"/>
          <w:b/>
          <w:noProof/>
          <w:szCs w:val="24"/>
        </w:rPr>
        <w:t>.</w:t>
      </w:r>
    </w:p>
    <w:p w:rsidR="00333F8D" w:rsidRPr="00333F8D" w:rsidRDefault="00333F8D" w:rsidP="009D07AF">
      <w:pPr>
        <w:rPr>
          <w:rFonts w:eastAsia="Calibri" w:cs="Arial"/>
          <w:sz w:val="22"/>
        </w:rPr>
      </w:pPr>
      <w:r w:rsidRPr="00333F8D">
        <w:rPr>
          <w:rFonts w:eastAsia="Calibri" w:cs="Arial"/>
          <w:szCs w:val="24"/>
        </w:rPr>
        <w:t>Örgüt kültürünün üç temel bileşeni vardır, bu bileşenler gözlemlenebilir olgular, benimsenmiş değerler ve çalışanların içselleştirmiş olduğu varsayımlardır</w:t>
      </w:r>
      <w:r w:rsidRPr="00333F8D">
        <w:rPr>
          <w:rFonts w:eastAsia="Calibri" w:cs="Arial"/>
          <w:noProof/>
          <w:szCs w:val="24"/>
        </w:rPr>
        <w:t xml:space="preserve">. </w:t>
      </w:r>
      <w:r w:rsidRPr="00333F8D">
        <w:rPr>
          <w:rFonts w:eastAsia="Calibri" w:cs="Arial"/>
          <w:szCs w:val="24"/>
        </w:rPr>
        <w:t xml:space="preserve">Gözlemlenebilir olgular bir kurumun sembollerini, organizasyonun fiziki yapısını, örgüt içinde nesilden </w:t>
      </w:r>
      <w:proofErr w:type="spellStart"/>
      <w:r w:rsidRPr="00333F8D">
        <w:rPr>
          <w:rFonts w:eastAsia="Calibri" w:cs="Arial"/>
          <w:szCs w:val="24"/>
        </w:rPr>
        <w:t>nesile</w:t>
      </w:r>
      <w:proofErr w:type="spellEnd"/>
      <w:r w:rsidRPr="00333F8D">
        <w:rPr>
          <w:rFonts w:eastAsia="Calibri" w:cs="Arial"/>
          <w:szCs w:val="24"/>
        </w:rPr>
        <w:t xml:space="preserve"> aktarılan hikâyeleri, şirket içindeki </w:t>
      </w:r>
      <w:proofErr w:type="gramStart"/>
      <w:r w:rsidRPr="00333F8D">
        <w:rPr>
          <w:rFonts w:eastAsia="Calibri" w:cs="Arial"/>
          <w:szCs w:val="24"/>
        </w:rPr>
        <w:t>ritüelleri</w:t>
      </w:r>
      <w:proofErr w:type="gramEnd"/>
      <w:r w:rsidRPr="00333F8D">
        <w:rPr>
          <w:rFonts w:eastAsia="Calibri" w:cs="Arial"/>
          <w:szCs w:val="24"/>
        </w:rPr>
        <w:t xml:space="preserve"> ve törenleri kapsar</w:t>
      </w:r>
      <w:r w:rsidRPr="00333F8D">
        <w:rPr>
          <w:rFonts w:eastAsia="Calibri" w:cs="Arial"/>
          <w:noProof/>
          <w:szCs w:val="24"/>
        </w:rPr>
        <w:t>.</w:t>
      </w:r>
      <w:r w:rsidRPr="00333F8D">
        <w:rPr>
          <w:rFonts w:eastAsia="Calibri" w:cs="Arial"/>
          <w:szCs w:val="24"/>
        </w:rPr>
        <w:t xml:space="preserve"> Gözlemlenebilir olgular örgütle ilgili ilk göze çarpan unsurlardır, bir örgütün içine ilk defa giren bir kişi bu unsurları hemen fark edebilir</w:t>
      </w:r>
      <w:r w:rsidRPr="00333F8D">
        <w:rPr>
          <w:rFonts w:eastAsia="Calibri" w:cs="Arial"/>
          <w:noProof/>
          <w:szCs w:val="24"/>
        </w:rPr>
        <w:t xml:space="preserve">. </w:t>
      </w:r>
      <w:r w:rsidRPr="00333F8D">
        <w:rPr>
          <w:rFonts w:eastAsia="Calibri" w:cs="Arial"/>
          <w:szCs w:val="24"/>
        </w:rPr>
        <w:t>Benimsenen değerler ise bir örgütün açıkça ifade ettiği inanışı, felsefesi ve normlarıdır</w:t>
      </w:r>
      <w:r w:rsidRPr="00333F8D">
        <w:rPr>
          <w:rFonts w:eastAsia="Calibri" w:cs="Arial"/>
          <w:noProof/>
          <w:szCs w:val="24"/>
        </w:rPr>
        <w:t xml:space="preserve">. </w:t>
      </w:r>
      <w:r w:rsidRPr="00333F8D">
        <w:rPr>
          <w:rFonts w:eastAsia="Calibri" w:cs="Arial"/>
          <w:szCs w:val="24"/>
        </w:rPr>
        <w:t xml:space="preserve">Örnek olarak bir örgütün </w:t>
      </w:r>
      <w:proofErr w:type="gramStart"/>
      <w:r w:rsidRPr="00333F8D">
        <w:rPr>
          <w:rFonts w:eastAsia="Calibri" w:cs="Arial"/>
          <w:szCs w:val="24"/>
        </w:rPr>
        <w:t>vizyonu</w:t>
      </w:r>
      <w:proofErr w:type="gramEnd"/>
      <w:r w:rsidRPr="00333F8D">
        <w:rPr>
          <w:rFonts w:eastAsia="Calibri" w:cs="Arial"/>
          <w:szCs w:val="24"/>
        </w:rPr>
        <w:t xml:space="preserve"> ve misyonu o örgütün benimsenen değerleri arasındadır.</w:t>
      </w:r>
      <w:r w:rsidRPr="00333F8D">
        <w:rPr>
          <w:rFonts w:eastAsia="Calibri" w:cs="Arial"/>
          <w:noProof/>
          <w:szCs w:val="24"/>
        </w:rPr>
        <w:t xml:space="preserve"> </w:t>
      </w:r>
      <w:r w:rsidRPr="00333F8D">
        <w:rPr>
          <w:rFonts w:eastAsia="Calibri" w:cs="Arial"/>
          <w:szCs w:val="24"/>
        </w:rPr>
        <w:t>İçselleştirilen değerler örgüt çalışanları tarafından sorgulanmaksızın kabul edilen değerlerdir. Örgüt çalışanları bağlı bulundukları örgütün kültürünü zaman içinde öğrenir ve bunu olduğu gibi kabul eder</w:t>
      </w:r>
      <w:r w:rsidRPr="00333F8D">
        <w:rPr>
          <w:rFonts w:eastAsia="Calibri" w:cs="Arial"/>
          <w:noProof/>
          <w:szCs w:val="24"/>
        </w:rPr>
        <w:t xml:space="preserve">. </w:t>
      </w:r>
      <w:r w:rsidRPr="00333F8D">
        <w:rPr>
          <w:rFonts w:eastAsia="Calibri" w:cs="Arial"/>
          <w:szCs w:val="24"/>
        </w:rPr>
        <w:t>Bu altta yatan kültür değerleri çalışanlarda uzun yıllar etkil</w:t>
      </w:r>
      <w:r w:rsidR="0037618F">
        <w:rPr>
          <w:rFonts w:eastAsia="Calibri" w:cs="Arial"/>
          <w:szCs w:val="24"/>
        </w:rPr>
        <w:t xml:space="preserve">i olur ve kolay kolay değişmez </w:t>
      </w:r>
      <w:sdt>
        <w:sdtPr>
          <w:rPr>
            <w:rFonts w:eastAsia="Calibri" w:cs="Arial"/>
            <w:szCs w:val="24"/>
          </w:rPr>
          <w:id w:val="-1570264196"/>
          <w:citation/>
        </w:sdtPr>
        <w:sdtEndPr/>
        <w:sdtContent>
          <w:r w:rsidR="0037618F">
            <w:rPr>
              <w:rFonts w:eastAsia="Calibri" w:cs="Arial"/>
              <w:szCs w:val="24"/>
            </w:rPr>
            <w:fldChar w:fldCharType="begin"/>
          </w:r>
          <w:r w:rsidR="0037618F">
            <w:rPr>
              <w:rFonts w:eastAsia="Calibri" w:cs="Arial"/>
              <w:szCs w:val="24"/>
            </w:rPr>
            <w:instrText xml:space="preserve">CITATION Col11 \p 558 \l 1055 </w:instrText>
          </w:r>
          <w:r w:rsidR="0037618F">
            <w:rPr>
              <w:rFonts w:eastAsia="Calibri" w:cs="Arial"/>
              <w:szCs w:val="24"/>
            </w:rPr>
            <w:fldChar w:fldCharType="separate"/>
          </w:r>
          <w:r w:rsidR="00C64F8B" w:rsidRPr="00C64F8B">
            <w:rPr>
              <w:rFonts w:eastAsia="Calibri" w:cs="Arial"/>
              <w:noProof/>
              <w:szCs w:val="24"/>
            </w:rPr>
            <w:t>(Colquitt, Lepine, Wesson, &amp; Michalel, 2011, s. 558)</w:t>
          </w:r>
          <w:r w:rsidR="0037618F">
            <w:rPr>
              <w:rFonts w:eastAsia="Calibri" w:cs="Arial"/>
              <w:szCs w:val="24"/>
            </w:rPr>
            <w:fldChar w:fldCharType="end"/>
          </w:r>
        </w:sdtContent>
      </w:sdt>
      <w:r w:rsidR="0037618F">
        <w:rPr>
          <w:rFonts w:eastAsia="Calibri" w:cs="Arial"/>
          <w:szCs w:val="24"/>
        </w:rPr>
        <w:t>.</w:t>
      </w:r>
    </w:p>
    <w:p w:rsidR="00131834" w:rsidRPr="00F310FC" w:rsidRDefault="00131834" w:rsidP="00F310FC">
      <w:pPr>
        <w:pStyle w:val="6nokta"/>
      </w:pPr>
    </w:p>
    <w:p w:rsidR="00131834" w:rsidRDefault="00F82D08" w:rsidP="00CA6880">
      <w:pPr>
        <w:pStyle w:val="Balk3"/>
        <w:numPr>
          <w:ilvl w:val="0"/>
          <w:numId w:val="9"/>
        </w:numPr>
        <w:spacing w:line="360" w:lineRule="auto"/>
        <w:jc w:val="both"/>
        <w:rPr>
          <w:rFonts w:cs="Arial"/>
        </w:rPr>
      </w:pPr>
      <w:bookmarkStart w:id="17" w:name="_Toc405305701"/>
      <w:r w:rsidRPr="00AD7713">
        <w:rPr>
          <w:rFonts w:cs="Arial"/>
        </w:rPr>
        <w:t>Örgüt Kültürü</w:t>
      </w:r>
      <w:r w:rsidR="00CB0BC6" w:rsidRPr="00AD7713">
        <w:rPr>
          <w:rFonts w:cs="Arial"/>
        </w:rPr>
        <w:t xml:space="preserve"> Konusunda Yapılan Araştırmalar</w:t>
      </w:r>
      <w:bookmarkEnd w:id="17"/>
    </w:p>
    <w:p w:rsidR="0048492D" w:rsidRDefault="00AE584D" w:rsidP="0048492D">
      <w:r>
        <w:t xml:space="preserve">Literatüre baktığımızda ülkemizde ve dünyada örgüt kültürü ve onun alt boyutlarıyla ilgili birçok çalışmaya rastlamak mümkündür. İnsan kaynağının örgüt içinde en önemli sermaye olduğunun vurgulandığı günümüz iş dünyasında, şüphesiz örgütlerin kültür oluşumu ve onun sürdürülmesi önem taşımaktadır. </w:t>
      </w:r>
    </w:p>
    <w:p w:rsidR="00AE584D" w:rsidRDefault="00AE584D" w:rsidP="0048492D">
      <w:r>
        <w:tab/>
      </w:r>
      <w:r>
        <w:rPr>
          <w:rFonts w:cs="Arial"/>
          <w:szCs w:val="24"/>
        </w:rPr>
        <w:t xml:space="preserve">Ordun ve Demirbaşın 2012 yılında yapmış olduğu iş tatmini, örgüt kültürü ve kuruma bağlılık arasındaki ilişkilerin incelenmesine yönelik tekstil sektöründe bir araştırmada şu sonuçlar elde edilmiştir; </w:t>
      </w:r>
      <w:r w:rsidRPr="005504B0">
        <w:rPr>
          <w:rFonts w:cs="Arial"/>
          <w:szCs w:val="24"/>
        </w:rPr>
        <w:t>Çalışma Türkiye çap</w:t>
      </w:r>
      <w:r w:rsidRPr="005504B0">
        <w:rPr>
          <w:rFonts w:eastAsia="Z@R3095.tmp" w:cs="Arial"/>
          <w:szCs w:val="24"/>
        </w:rPr>
        <w:t>ın</w:t>
      </w:r>
      <w:r w:rsidRPr="005504B0">
        <w:rPr>
          <w:rFonts w:cs="Arial"/>
          <w:szCs w:val="24"/>
        </w:rPr>
        <w:t xml:space="preserve">da yaygın bir mağaza </w:t>
      </w:r>
      <w:r w:rsidRPr="005504B0">
        <w:rPr>
          <w:rFonts w:eastAsia="Z@R3095.tmp" w:cs="Arial"/>
          <w:szCs w:val="24"/>
        </w:rPr>
        <w:t>ağına</w:t>
      </w:r>
      <w:r w:rsidRPr="005504B0">
        <w:rPr>
          <w:rFonts w:cs="Arial"/>
          <w:szCs w:val="24"/>
        </w:rPr>
        <w:t xml:space="preserve"> sahip bir tekstil kurumunda genel</w:t>
      </w:r>
      <w:r>
        <w:rPr>
          <w:rFonts w:cs="Arial"/>
          <w:szCs w:val="24"/>
        </w:rPr>
        <w:t xml:space="preserve"> </w:t>
      </w:r>
      <w:r w:rsidRPr="005504B0">
        <w:rPr>
          <w:rFonts w:cs="Arial"/>
          <w:szCs w:val="24"/>
        </w:rPr>
        <w:t>müdürlük ve mağaza çal</w:t>
      </w:r>
      <w:r w:rsidRPr="005504B0">
        <w:rPr>
          <w:rFonts w:eastAsia="Z@R3095.tmp" w:cs="Arial"/>
          <w:szCs w:val="24"/>
        </w:rPr>
        <w:t>ışanlarından</w:t>
      </w:r>
      <w:r w:rsidRPr="005504B0">
        <w:rPr>
          <w:rFonts w:cs="Arial"/>
          <w:szCs w:val="24"/>
        </w:rPr>
        <w:t xml:space="preserve"> 526 kişinin katılımıyla gerçekleştirilmiştir.</w:t>
      </w:r>
      <w:r>
        <w:rPr>
          <w:rFonts w:cs="Arial"/>
          <w:szCs w:val="24"/>
        </w:rPr>
        <w:t xml:space="preserve"> </w:t>
      </w:r>
      <w:r w:rsidRPr="005504B0">
        <w:rPr>
          <w:rFonts w:cs="Arial"/>
          <w:szCs w:val="24"/>
        </w:rPr>
        <w:t>Yönetim, çalışma koşulları</w:t>
      </w:r>
      <w:r w:rsidRPr="005504B0">
        <w:rPr>
          <w:rFonts w:eastAsia="Z@R3095.tmp" w:cs="Arial"/>
          <w:szCs w:val="24"/>
        </w:rPr>
        <w:t xml:space="preserve"> </w:t>
      </w:r>
      <w:r w:rsidRPr="005504B0">
        <w:rPr>
          <w:rFonts w:cs="Arial"/>
          <w:szCs w:val="24"/>
        </w:rPr>
        <w:t>ve iş güvencesi rol kültürüne ilişkin algılarla da yüksek</w:t>
      </w:r>
      <w:r>
        <w:rPr>
          <w:rFonts w:cs="Arial"/>
          <w:szCs w:val="24"/>
        </w:rPr>
        <w:t xml:space="preserve"> </w:t>
      </w:r>
      <w:r w:rsidRPr="005504B0">
        <w:rPr>
          <w:rFonts w:cs="Arial"/>
          <w:szCs w:val="24"/>
        </w:rPr>
        <w:t>düzeyde ilişkilidir. Rol kültürü tanımlanma</w:t>
      </w:r>
      <w:r w:rsidRPr="005504B0">
        <w:rPr>
          <w:rFonts w:eastAsia="Z@R3095.tmp" w:cs="Arial"/>
          <w:szCs w:val="24"/>
        </w:rPr>
        <w:t xml:space="preserve"> </w:t>
      </w:r>
      <w:r w:rsidRPr="005504B0">
        <w:rPr>
          <w:rFonts w:cs="Arial"/>
          <w:szCs w:val="24"/>
        </w:rPr>
        <w:t>kural ve politikalara yönelik çalışanların</w:t>
      </w:r>
      <w:r>
        <w:rPr>
          <w:rFonts w:cs="Arial"/>
          <w:szCs w:val="24"/>
        </w:rPr>
        <w:t xml:space="preserve"> </w:t>
      </w:r>
      <w:r w:rsidRPr="005504B0">
        <w:rPr>
          <w:rFonts w:cs="Arial"/>
          <w:szCs w:val="24"/>
        </w:rPr>
        <w:t>algısını</w:t>
      </w:r>
      <w:r w:rsidRPr="005504B0">
        <w:rPr>
          <w:rFonts w:eastAsia="Z@R3095.tmp" w:cs="Arial"/>
          <w:szCs w:val="24"/>
        </w:rPr>
        <w:t xml:space="preserve"> </w:t>
      </w:r>
      <w:r w:rsidRPr="005504B0">
        <w:rPr>
          <w:rFonts w:cs="Arial"/>
          <w:szCs w:val="24"/>
        </w:rPr>
        <w:t>ortaya koymaktadır. Rol kültürü genellikle kurumsallaşmaya</w:t>
      </w:r>
      <w:r w:rsidRPr="005504B0">
        <w:rPr>
          <w:rFonts w:eastAsia="Z@R3095.tmp" w:cs="Arial"/>
          <w:szCs w:val="24"/>
        </w:rPr>
        <w:t xml:space="preserve"> </w:t>
      </w:r>
      <w:r w:rsidRPr="005504B0">
        <w:rPr>
          <w:rFonts w:cs="Arial"/>
          <w:szCs w:val="24"/>
        </w:rPr>
        <w:t>tamamlamış</w:t>
      </w:r>
      <w:r w:rsidRPr="005504B0">
        <w:rPr>
          <w:rFonts w:eastAsia="Z@R3095.tmp" w:cs="Arial"/>
          <w:szCs w:val="24"/>
        </w:rPr>
        <w:t xml:space="preserve"> </w:t>
      </w:r>
      <w:r w:rsidRPr="005504B0">
        <w:rPr>
          <w:rFonts w:cs="Arial"/>
          <w:szCs w:val="24"/>
        </w:rPr>
        <w:t>ya da</w:t>
      </w:r>
      <w:r>
        <w:rPr>
          <w:rFonts w:cs="Arial"/>
          <w:szCs w:val="24"/>
        </w:rPr>
        <w:t xml:space="preserve"> </w:t>
      </w:r>
      <w:r w:rsidRPr="005504B0">
        <w:rPr>
          <w:rFonts w:cs="Arial"/>
          <w:szCs w:val="24"/>
        </w:rPr>
        <w:t>kurumsallaşma doğrultusunda önemli yol kat etmiş firmaların kültürü olarak</w:t>
      </w:r>
      <w:r>
        <w:rPr>
          <w:rFonts w:cs="Arial"/>
          <w:szCs w:val="24"/>
        </w:rPr>
        <w:t xml:space="preserve"> </w:t>
      </w:r>
      <w:r w:rsidRPr="005504B0">
        <w:rPr>
          <w:rFonts w:cs="Arial"/>
          <w:szCs w:val="24"/>
        </w:rPr>
        <w:t>tanımlanmaktadır. Bu açıdan da çalışma koşullar</w:t>
      </w:r>
      <w:r w:rsidRPr="005504B0">
        <w:rPr>
          <w:rFonts w:eastAsia="Z@R3095.tmp" w:cs="Arial"/>
          <w:szCs w:val="24"/>
        </w:rPr>
        <w:t>ı</w:t>
      </w:r>
      <w:r w:rsidRPr="005504B0">
        <w:rPr>
          <w:rFonts w:cs="Arial"/>
          <w:szCs w:val="24"/>
        </w:rPr>
        <w:t>, iş güvencesi ve yönetim faktörleri önem taşımaktadır</w:t>
      </w:r>
      <w:r>
        <w:rPr>
          <w:rFonts w:cs="Arial"/>
          <w:szCs w:val="24"/>
        </w:rPr>
        <w:t xml:space="preserve"> </w:t>
      </w:r>
      <w:sdt>
        <w:sdtPr>
          <w:rPr>
            <w:rFonts w:cs="Arial"/>
            <w:szCs w:val="24"/>
          </w:rPr>
          <w:id w:val="-1483158399"/>
          <w:citation/>
        </w:sdtPr>
        <w:sdtEndPr/>
        <w:sdtContent>
          <w:r>
            <w:rPr>
              <w:rFonts w:cs="Arial"/>
              <w:szCs w:val="24"/>
            </w:rPr>
            <w:fldChar w:fldCharType="begin"/>
          </w:r>
          <w:r>
            <w:rPr>
              <w:rFonts w:cs="Arial"/>
              <w:szCs w:val="24"/>
            </w:rPr>
            <w:instrText xml:space="preserve">CITATION Ord \p 115 \l 1055 </w:instrText>
          </w:r>
          <w:r>
            <w:rPr>
              <w:rFonts w:cs="Arial"/>
              <w:szCs w:val="24"/>
            </w:rPr>
            <w:fldChar w:fldCharType="separate"/>
          </w:r>
          <w:r w:rsidR="00C64F8B" w:rsidRPr="00C64F8B">
            <w:rPr>
              <w:rFonts w:cs="Arial"/>
              <w:noProof/>
              <w:szCs w:val="24"/>
            </w:rPr>
            <w:t>(Ordun &amp; Demirba, 2012, s. 115)</w:t>
          </w:r>
          <w:r>
            <w:rPr>
              <w:rFonts w:cs="Arial"/>
              <w:szCs w:val="24"/>
            </w:rPr>
            <w:fldChar w:fldCharType="end"/>
          </w:r>
        </w:sdtContent>
      </w:sdt>
      <w:r>
        <w:rPr>
          <w:rFonts w:cs="Arial"/>
          <w:szCs w:val="24"/>
        </w:rPr>
        <w:t>.</w:t>
      </w:r>
    </w:p>
    <w:p w:rsidR="00AE584D" w:rsidRPr="00790EFD" w:rsidRDefault="00AE584D" w:rsidP="00AE584D">
      <w:pPr>
        <w:autoSpaceDE w:val="0"/>
        <w:autoSpaceDN w:val="0"/>
        <w:adjustRightInd w:val="0"/>
        <w:rPr>
          <w:rFonts w:cs="Arial"/>
          <w:bCs/>
          <w:szCs w:val="24"/>
        </w:rPr>
      </w:pPr>
      <w:r>
        <w:tab/>
      </w:r>
      <w:proofErr w:type="spellStart"/>
      <w:r w:rsidRPr="00AE584D">
        <w:rPr>
          <w:rFonts w:cs="Arial"/>
          <w:bCs/>
          <w:szCs w:val="24"/>
        </w:rPr>
        <w:t>Kabakçı’nın</w:t>
      </w:r>
      <w:proofErr w:type="spellEnd"/>
      <w:r w:rsidRPr="00AE584D">
        <w:rPr>
          <w:rFonts w:cs="Arial"/>
          <w:bCs/>
          <w:szCs w:val="24"/>
        </w:rPr>
        <w:t xml:space="preserve"> </w:t>
      </w:r>
      <w:sdt>
        <w:sdtPr>
          <w:rPr>
            <w:rFonts w:cs="Arial"/>
            <w:bCs/>
            <w:szCs w:val="24"/>
          </w:rPr>
          <w:id w:val="1097983323"/>
          <w:citation/>
        </w:sdtPr>
        <w:sdtEndPr/>
        <w:sdtContent>
          <w:r w:rsidR="00790EFD">
            <w:rPr>
              <w:rFonts w:cs="Arial"/>
              <w:bCs/>
              <w:szCs w:val="24"/>
            </w:rPr>
            <w:fldChar w:fldCharType="begin"/>
          </w:r>
          <w:r w:rsidR="00790EFD">
            <w:rPr>
              <w:rFonts w:cs="Arial"/>
              <w:bCs/>
              <w:szCs w:val="24"/>
            </w:rPr>
            <w:instrText xml:space="preserve">CITATION Kab14 \n  \t  \l 1055 </w:instrText>
          </w:r>
          <w:r w:rsidR="00790EFD">
            <w:rPr>
              <w:rFonts w:cs="Arial"/>
              <w:bCs/>
              <w:szCs w:val="24"/>
            </w:rPr>
            <w:fldChar w:fldCharType="separate"/>
          </w:r>
          <w:r w:rsidR="00790EFD" w:rsidRPr="00790EFD">
            <w:rPr>
              <w:rFonts w:cs="Arial"/>
              <w:noProof/>
              <w:szCs w:val="24"/>
            </w:rPr>
            <w:t>(2014)</w:t>
          </w:r>
          <w:r w:rsidR="00790EFD">
            <w:rPr>
              <w:rFonts w:cs="Arial"/>
              <w:bCs/>
              <w:szCs w:val="24"/>
            </w:rPr>
            <w:fldChar w:fldCharType="end"/>
          </w:r>
        </w:sdtContent>
      </w:sdt>
      <w:r w:rsidRPr="00AE584D">
        <w:rPr>
          <w:rFonts w:cs="Arial"/>
          <w:bCs/>
          <w:szCs w:val="24"/>
        </w:rPr>
        <w:t xml:space="preserve"> yılında yapmış olduğu kamu üniversitelerinde örgüt kültürlerinin incelenmesine yönelik bir araştırmaya göre </w:t>
      </w:r>
      <w:r w:rsidRPr="00AE584D">
        <w:rPr>
          <w:rFonts w:cs="Arial"/>
          <w:szCs w:val="24"/>
        </w:rPr>
        <w:t>güçlü bir örgüt kültürüne sahip olabilmek için öncelikle kurumsallaşmaya ve örgütsel hafızasını geliştirmeye ihtiyaç duymaktadır. Mezun-öğrenci ve akademisyen-kurum arasındaki hem biçimsel hem de biçimsel olmayan ilişkileri geliştirmeyi; iletişim, etkileşim ve paylaşım kanallarını çoğaltarak kurumsal kimliğini pekiştirmeyi amaç edinmelidir. Başarı, deneyim ve bilgi bireysel düzeyden örgütsel düzeye taşınmalı, öğrencilerin gerçekleştirdiği veya gerçekleştirmek istediği iş ve hedefler belirginleştirilerek onlara kurumsal açıdan değerli oldukları anımsatılmalı ve karşılıklı etkileşim sonucunda sahiplik, aidiyet ve bütün</w:t>
      </w:r>
      <w:r>
        <w:rPr>
          <w:rFonts w:cs="Arial"/>
          <w:szCs w:val="24"/>
        </w:rPr>
        <w:t xml:space="preserve">leşme hisleri geliştirilmelidir </w:t>
      </w:r>
      <w:sdt>
        <w:sdtPr>
          <w:rPr>
            <w:rFonts w:cs="Arial"/>
            <w:szCs w:val="24"/>
          </w:rPr>
          <w:id w:val="-1496724471"/>
          <w:citation/>
        </w:sdtPr>
        <w:sdtEndPr/>
        <w:sdtContent>
          <w:r>
            <w:rPr>
              <w:rFonts w:cs="Arial"/>
              <w:szCs w:val="24"/>
            </w:rPr>
            <w:fldChar w:fldCharType="begin"/>
          </w:r>
          <w:r>
            <w:rPr>
              <w:rFonts w:cs="Arial"/>
              <w:szCs w:val="24"/>
            </w:rPr>
            <w:instrText xml:space="preserve">CITATION Kab14 \p 42 \l 1055 </w:instrText>
          </w:r>
          <w:r>
            <w:rPr>
              <w:rFonts w:cs="Arial"/>
              <w:szCs w:val="24"/>
            </w:rPr>
            <w:fldChar w:fldCharType="separate"/>
          </w:r>
          <w:r w:rsidR="00C64F8B" w:rsidRPr="00C64F8B">
            <w:rPr>
              <w:rFonts w:cs="Arial"/>
              <w:noProof/>
              <w:szCs w:val="24"/>
            </w:rPr>
            <w:t>(Kabakçı, 2014, s. 42)</w:t>
          </w:r>
          <w:r>
            <w:rPr>
              <w:rFonts w:cs="Arial"/>
              <w:szCs w:val="24"/>
            </w:rPr>
            <w:fldChar w:fldCharType="end"/>
          </w:r>
        </w:sdtContent>
      </w:sdt>
      <w:r>
        <w:rPr>
          <w:rFonts w:cs="Arial"/>
          <w:szCs w:val="24"/>
        </w:rPr>
        <w:t>.</w:t>
      </w:r>
    </w:p>
    <w:p w:rsidR="00AE584D" w:rsidRPr="00AE584D" w:rsidRDefault="00AE584D" w:rsidP="009D07AF">
      <w:pPr>
        <w:rPr>
          <w:rFonts w:cs="Arial"/>
          <w:szCs w:val="24"/>
        </w:rPr>
      </w:pPr>
      <w:r>
        <w:tab/>
      </w:r>
      <w:r w:rsidRPr="00AE584D">
        <w:rPr>
          <w:rFonts w:cs="Arial"/>
          <w:szCs w:val="24"/>
        </w:rPr>
        <w:t xml:space="preserve">Erkmen ve Bozkurt’un </w:t>
      </w:r>
      <w:sdt>
        <w:sdtPr>
          <w:rPr>
            <w:rFonts w:cs="Arial"/>
            <w:szCs w:val="24"/>
          </w:rPr>
          <w:id w:val="498384765"/>
          <w:citation/>
        </w:sdtPr>
        <w:sdtEndPr/>
        <w:sdtContent>
          <w:r w:rsidR="00790EFD">
            <w:rPr>
              <w:rFonts w:cs="Arial"/>
              <w:szCs w:val="24"/>
            </w:rPr>
            <w:fldChar w:fldCharType="begin"/>
          </w:r>
          <w:r w:rsidR="00790EFD">
            <w:rPr>
              <w:rFonts w:cs="Arial"/>
              <w:szCs w:val="24"/>
            </w:rPr>
            <w:instrText xml:space="preserve">CITATION Erkmenn \n  \t  \l 1055 </w:instrText>
          </w:r>
          <w:r w:rsidR="00790EFD">
            <w:rPr>
              <w:rFonts w:cs="Arial"/>
              <w:szCs w:val="24"/>
            </w:rPr>
            <w:fldChar w:fldCharType="separate"/>
          </w:r>
          <w:r w:rsidR="00790EFD" w:rsidRPr="00790EFD">
            <w:rPr>
              <w:rFonts w:cs="Arial"/>
              <w:noProof/>
              <w:szCs w:val="24"/>
            </w:rPr>
            <w:t>(2011)</w:t>
          </w:r>
          <w:r w:rsidR="00790EFD">
            <w:rPr>
              <w:rFonts w:cs="Arial"/>
              <w:szCs w:val="24"/>
            </w:rPr>
            <w:fldChar w:fldCharType="end"/>
          </w:r>
        </w:sdtContent>
      </w:sdt>
      <w:r w:rsidRPr="00AE584D">
        <w:rPr>
          <w:rFonts w:cs="Arial"/>
          <w:szCs w:val="24"/>
        </w:rPr>
        <w:t>yılında yapmış olduğu örgüt kültürü ve örgüte bağlılık ilişkisinin incelenmesine yönelik bir araştırma sonuçları ayrıntılı olarak incelendiğinde; örgüt kültürünün duygusal bağlılık ile ilişkili olduğu görülmektedir. Özellikle çalışanlarda güçlü bir duygusal bağlılığın oluşturulması, örgüt kültürünün anlaşılmasında ve örgüt</w:t>
      </w:r>
      <w:r>
        <w:rPr>
          <w:rFonts w:cs="Arial"/>
          <w:szCs w:val="24"/>
        </w:rPr>
        <w:t xml:space="preserve"> </w:t>
      </w:r>
      <w:r w:rsidRPr="00AE584D">
        <w:rPr>
          <w:rFonts w:cs="Arial"/>
          <w:szCs w:val="24"/>
        </w:rPr>
        <w:t>değerlerinin benimsenmesinde kolaylık sağlayacaktır. Yine örgüt kültürünün benimsetilmesinde ve bağlılığın geliştirilmesinde insan kaynakları uygulamaları yönetimler açısından önemli olabilir. Örneğin; işe-alım sürecinde birey-örgüt ve birey-iş uyumuna dikkat edilmesi ya da eğitim ve geliştirme faaliyetlerinde kültürel değerlerin çalışanlara benimsetilmesi, hem kültürün örgütün bütününde yaygınlaştırılmasında hem de bağlılık faktörünün geliştirilmesinde önemli bir rol oynayacaktır. Bu noktada örgüt yöneticileri, örgütün dinamiklerini yansıtan kültürel öğeler aracılığıyla, çalışanlarının bağlılıklarını artırmayı ve özdeşleşebilmelerini sağlamaya çalış</w:t>
      </w:r>
      <w:r>
        <w:rPr>
          <w:rFonts w:cs="Arial"/>
          <w:szCs w:val="24"/>
        </w:rPr>
        <w:t>malıdırlar</w:t>
      </w:r>
      <w:r>
        <w:rPr>
          <w:rFonts w:cs="Arial"/>
          <w:noProof/>
          <w:szCs w:val="24"/>
        </w:rPr>
        <w:t xml:space="preserve"> </w:t>
      </w:r>
      <w:sdt>
        <w:sdtPr>
          <w:rPr>
            <w:rFonts w:cs="Arial"/>
            <w:noProof/>
            <w:szCs w:val="24"/>
          </w:rPr>
          <w:id w:val="385914802"/>
          <w:citation/>
        </w:sdtPr>
        <w:sdtEndPr/>
        <w:sdtContent>
          <w:r w:rsidR="00790EFD">
            <w:rPr>
              <w:rFonts w:cs="Arial"/>
              <w:noProof/>
              <w:szCs w:val="24"/>
            </w:rPr>
            <w:fldChar w:fldCharType="begin"/>
          </w:r>
          <w:r w:rsidR="00790EFD">
            <w:rPr>
              <w:rFonts w:cs="Arial"/>
              <w:noProof/>
              <w:szCs w:val="24"/>
            </w:rPr>
            <w:instrText xml:space="preserve">CITATION Erkmenn \t  \l 1055 </w:instrText>
          </w:r>
          <w:r w:rsidR="00790EFD">
            <w:rPr>
              <w:rFonts w:cs="Arial"/>
              <w:noProof/>
              <w:szCs w:val="24"/>
            </w:rPr>
            <w:fldChar w:fldCharType="separate"/>
          </w:r>
          <w:r w:rsidR="00790EFD" w:rsidRPr="00790EFD">
            <w:rPr>
              <w:rFonts w:cs="Arial"/>
              <w:noProof/>
              <w:szCs w:val="24"/>
            </w:rPr>
            <w:t>(Erkmen &amp; Bozkurt, 2011)</w:t>
          </w:r>
          <w:r w:rsidR="00790EFD">
            <w:rPr>
              <w:rFonts w:cs="Arial"/>
              <w:noProof/>
              <w:szCs w:val="24"/>
            </w:rPr>
            <w:fldChar w:fldCharType="end"/>
          </w:r>
        </w:sdtContent>
      </w:sdt>
    </w:p>
    <w:p w:rsidR="00664003" w:rsidRPr="00F310FC" w:rsidRDefault="00664003" w:rsidP="00F310FC">
      <w:pPr>
        <w:pStyle w:val="6nokta"/>
      </w:pPr>
    </w:p>
    <w:p w:rsidR="00131834" w:rsidRPr="00AD7713" w:rsidRDefault="006B3681" w:rsidP="00D56E76">
      <w:pPr>
        <w:pStyle w:val="Balk3"/>
        <w:spacing w:line="360" w:lineRule="auto"/>
        <w:jc w:val="both"/>
        <w:rPr>
          <w:rFonts w:cs="Arial"/>
        </w:rPr>
      </w:pPr>
      <w:bookmarkStart w:id="18" w:name="_Toc405305702"/>
      <w:r w:rsidRPr="00AD7713">
        <w:rPr>
          <w:rFonts w:cs="Arial"/>
        </w:rPr>
        <w:t xml:space="preserve">2. </w:t>
      </w:r>
      <w:r w:rsidR="00F82D08" w:rsidRPr="00AD7713">
        <w:rPr>
          <w:rFonts w:cs="Arial"/>
        </w:rPr>
        <w:t>Örgüt Kültürünün</w:t>
      </w:r>
      <w:r w:rsidR="008B06C1" w:rsidRPr="00AD7713">
        <w:rPr>
          <w:rFonts w:cs="Arial"/>
        </w:rPr>
        <w:t xml:space="preserve"> Boyutları</w:t>
      </w:r>
      <w:bookmarkEnd w:id="18"/>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Örgütün çalışanlardan beklentileri ve bu beklentileri kendilerine iletmesi</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Örgütün iş yapış biçimi</w:t>
      </w:r>
    </w:p>
    <w:p w:rsidR="00D5247B" w:rsidRPr="00AD7713" w:rsidRDefault="00A92DA2" w:rsidP="001C284B">
      <w:pPr>
        <w:numPr>
          <w:ilvl w:val="0"/>
          <w:numId w:val="6"/>
        </w:numPr>
        <w:ind w:left="714" w:hanging="357"/>
        <w:contextualSpacing/>
        <w:rPr>
          <w:rFonts w:eastAsia="Calibri" w:cs="Arial"/>
          <w:szCs w:val="24"/>
        </w:rPr>
      </w:pPr>
      <w:r w:rsidRPr="00AD7713">
        <w:rPr>
          <w:rFonts w:eastAsia="Calibri" w:cs="Arial"/>
          <w:szCs w:val="24"/>
        </w:rPr>
        <w:t>İş gören</w:t>
      </w:r>
      <w:r w:rsidR="00D5247B" w:rsidRPr="00AD7713">
        <w:rPr>
          <w:rFonts w:eastAsia="Calibri" w:cs="Arial"/>
          <w:szCs w:val="24"/>
        </w:rPr>
        <w:t xml:space="preserve"> grupları arasında belli başlı bir ayırım olup olmadığı</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Kararların kimler tarafından, nasıl alındığı</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İşin işlevlerine, iş hattına veya müşterilere göre organize ediliş biçimi</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Çalışan katılımının seviyesi ve çalışanların risk almaya cesaretlendirme derecesi</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 xml:space="preserve">Çalışanların birbirileri ile rekabet etmeye </w:t>
      </w:r>
      <w:r w:rsidR="0002466A" w:rsidRPr="00AD7713">
        <w:rPr>
          <w:rFonts w:eastAsia="Calibri" w:cs="Arial"/>
          <w:szCs w:val="24"/>
        </w:rPr>
        <w:t>mi veya</w:t>
      </w:r>
      <w:r w:rsidRPr="00AD7713">
        <w:rPr>
          <w:rFonts w:eastAsia="Calibri" w:cs="Arial"/>
          <w:szCs w:val="24"/>
        </w:rPr>
        <w:t xml:space="preserve"> birbirilerini desteklemeye mi yönlendirildiği</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Örgütte başarının anlamı</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Yenilik ve risk alma</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Detaya dikkat çekme</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Çıktı odaklılık</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İnsan odaklılık</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Birey veya takım odaklılık</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Saldırganlık</w:t>
      </w:r>
    </w:p>
    <w:p w:rsidR="00D5247B" w:rsidRPr="00AD7713" w:rsidRDefault="00D5247B" w:rsidP="001C284B">
      <w:pPr>
        <w:numPr>
          <w:ilvl w:val="0"/>
          <w:numId w:val="6"/>
        </w:numPr>
        <w:ind w:left="714" w:hanging="357"/>
        <w:contextualSpacing/>
        <w:rPr>
          <w:rFonts w:eastAsia="Calibri" w:cs="Arial"/>
          <w:szCs w:val="24"/>
        </w:rPr>
      </w:pPr>
      <w:r w:rsidRPr="00AD7713">
        <w:rPr>
          <w:rFonts w:eastAsia="Calibri" w:cs="Arial"/>
          <w:szCs w:val="24"/>
        </w:rPr>
        <w:t>Durağanlık</w:t>
      </w:r>
    </w:p>
    <w:p w:rsidR="00174BEF" w:rsidRPr="00F310FC" w:rsidRDefault="00174BEF" w:rsidP="00F310FC">
      <w:pPr>
        <w:pStyle w:val="6nokta"/>
      </w:pPr>
    </w:p>
    <w:p w:rsidR="00131834" w:rsidRPr="00AD7713" w:rsidRDefault="00FF4B0D" w:rsidP="00D56E76">
      <w:pPr>
        <w:pStyle w:val="Balk2"/>
        <w:spacing w:line="360" w:lineRule="auto"/>
        <w:rPr>
          <w:rFonts w:cs="Arial"/>
        </w:rPr>
      </w:pPr>
      <w:bookmarkStart w:id="19" w:name="_Toc405305704"/>
      <w:r w:rsidRPr="00AD7713">
        <w:rPr>
          <w:rFonts w:cs="Arial"/>
        </w:rPr>
        <w:t>B</w:t>
      </w:r>
      <w:r w:rsidR="00131834" w:rsidRPr="00AD7713">
        <w:rPr>
          <w:rFonts w:cs="Arial"/>
        </w:rPr>
        <w:t xml:space="preserve">. </w:t>
      </w:r>
      <w:r w:rsidR="00F82D08" w:rsidRPr="00AD7713">
        <w:rPr>
          <w:rFonts w:cs="Arial"/>
        </w:rPr>
        <w:t>örgütsel sessizlik</w:t>
      </w:r>
      <w:bookmarkEnd w:id="19"/>
    </w:p>
    <w:p w:rsidR="00F11C88" w:rsidRPr="00F11C88" w:rsidRDefault="00F11C88" w:rsidP="00F11C88">
      <w:pPr>
        <w:autoSpaceDE w:val="0"/>
        <w:autoSpaceDN w:val="0"/>
        <w:adjustRightInd w:val="0"/>
        <w:rPr>
          <w:rFonts w:cs="Arial"/>
          <w:szCs w:val="24"/>
        </w:rPr>
      </w:pPr>
      <w:r w:rsidRPr="00F11C88">
        <w:rPr>
          <w:rFonts w:cs="Arial"/>
          <w:szCs w:val="24"/>
        </w:rPr>
        <w:t>Son kırk yıl içerisinde yönetim ve organizasyon alanında yapılan çalışmalar örgütlerdeki en önemli gücün insan kaynağı olduğunu göstermiştir. Örgütler çalışanlarının entelektüel sermayelerinden faydalanmakta, onların ürettikleri fikirlerle gelişimlerini sürdürmektedirler. Tüm bunların bilinmesine, sosyal bilimlerde yapılan çalışmaların insan kaynağının önemine vurgu yapılmasına rağmen, örgütlerde zaman zaman çalışanların sessiz kaldıkları gözlemlenmiştir. Söz konusu çalışan sessizliği örgütün büyük bir kısmı tarafından kabullenildiğinde ya da başka bir deyişle kolektif bir hal aldığında ortaya örgütsel sessizlik adlı kavram çıkmaktadır.</w:t>
      </w:r>
    </w:p>
    <w:p w:rsidR="00F11C88" w:rsidRPr="00F11C88" w:rsidRDefault="00F11C88" w:rsidP="00114876">
      <w:pPr>
        <w:ind w:firstLine="708"/>
        <w:rPr>
          <w:rFonts w:cs="Arial"/>
          <w:szCs w:val="24"/>
          <w:lang w:val="en-US"/>
        </w:rPr>
      </w:pPr>
      <w:r w:rsidRPr="00F11C88">
        <w:rPr>
          <w:rFonts w:cs="Arial"/>
          <w:szCs w:val="24"/>
        </w:rPr>
        <w:t>Örgütsel sessizlik gerçek anlamda çoğulcu örgüt olma yolunda ilerleyen örgütlerin değişimi yönet</w:t>
      </w:r>
      <w:r w:rsidR="00C201BA">
        <w:rPr>
          <w:rFonts w:cs="Arial"/>
          <w:szCs w:val="24"/>
        </w:rPr>
        <w:t xml:space="preserve">mesinde engel teşkil etmektedir </w:t>
      </w:r>
      <w:sdt>
        <w:sdtPr>
          <w:rPr>
            <w:rFonts w:cs="Arial"/>
            <w:szCs w:val="24"/>
          </w:rPr>
          <w:id w:val="1372036737"/>
          <w:citation/>
        </w:sdtPr>
        <w:sdtEndPr/>
        <w:sdtContent>
          <w:r w:rsidR="00C201BA">
            <w:rPr>
              <w:rFonts w:cs="Arial"/>
              <w:szCs w:val="24"/>
            </w:rPr>
            <w:fldChar w:fldCharType="begin"/>
          </w:r>
          <w:r w:rsidR="00C201BA">
            <w:rPr>
              <w:rFonts w:cs="Arial"/>
              <w:szCs w:val="24"/>
            </w:rPr>
            <w:instrText xml:space="preserve"> CITATION Mil03 \l 1055 </w:instrText>
          </w:r>
          <w:r w:rsidR="00C201BA">
            <w:rPr>
              <w:rFonts w:cs="Arial"/>
              <w:szCs w:val="24"/>
            </w:rPr>
            <w:fldChar w:fldCharType="separate"/>
          </w:r>
          <w:r w:rsidR="00C64F8B" w:rsidRPr="00C64F8B">
            <w:rPr>
              <w:rFonts w:cs="Arial"/>
              <w:noProof/>
              <w:szCs w:val="24"/>
            </w:rPr>
            <w:t>(Milliken &amp; Morrison, 2003)</w:t>
          </w:r>
          <w:r w:rsidR="00C201BA">
            <w:rPr>
              <w:rFonts w:cs="Arial"/>
              <w:szCs w:val="24"/>
            </w:rPr>
            <w:fldChar w:fldCharType="end"/>
          </w:r>
        </w:sdtContent>
      </w:sdt>
      <w:r w:rsidR="00C201BA">
        <w:rPr>
          <w:rFonts w:cs="Arial"/>
          <w:szCs w:val="24"/>
        </w:rPr>
        <w:t xml:space="preserve">  </w:t>
      </w:r>
      <w:r w:rsidRPr="00F11C88">
        <w:rPr>
          <w:rFonts w:cs="Arial"/>
          <w:szCs w:val="24"/>
        </w:rPr>
        <w:t>Genel olarak baktığımızda, örgütsel sessizlik çalışanın bilinçli olarak sessiz kalmayı tercih etmesi olarak açıklanabilir. Ancak her sessizlik örgütsel sessizlik olarak adlandırılamaz; çalışanlar herhangi bir konuyla ilgili fikirleri yoksa o konuyla ilgili kendilerini yetkin hissetmiyorlarsa konuşmayabilirler. Bu türden bir sessizl</w:t>
      </w:r>
      <w:r>
        <w:rPr>
          <w:rFonts w:cs="Arial"/>
          <w:szCs w:val="24"/>
        </w:rPr>
        <w:t>ik örgüt</w:t>
      </w:r>
      <w:r w:rsidR="00C201BA">
        <w:rPr>
          <w:rFonts w:cs="Arial"/>
          <w:szCs w:val="24"/>
        </w:rPr>
        <w:t xml:space="preserve">sel sessizlik </w:t>
      </w:r>
      <w:sdt>
        <w:sdtPr>
          <w:rPr>
            <w:rFonts w:cs="Arial"/>
            <w:szCs w:val="24"/>
          </w:rPr>
          <w:id w:val="1096290285"/>
          <w:citation/>
        </w:sdtPr>
        <w:sdtEndPr/>
        <w:sdtContent>
          <w:r w:rsidR="00C201BA">
            <w:rPr>
              <w:rFonts w:cs="Arial"/>
              <w:szCs w:val="24"/>
            </w:rPr>
            <w:fldChar w:fldCharType="begin"/>
          </w:r>
          <w:r w:rsidR="00C201BA">
            <w:rPr>
              <w:rFonts w:cs="Arial"/>
              <w:szCs w:val="24"/>
            </w:rPr>
            <w:instrText xml:space="preserve"> CITATION Tan08 \l 1055 </w:instrText>
          </w:r>
          <w:r w:rsidR="00C201BA">
            <w:rPr>
              <w:rFonts w:cs="Arial"/>
              <w:szCs w:val="24"/>
            </w:rPr>
            <w:fldChar w:fldCharType="separate"/>
          </w:r>
          <w:r w:rsidR="00C64F8B" w:rsidRPr="00C64F8B">
            <w:rPr>
              <w:rFonts w:cs="Arial"/>
              <w:noProof/>
              <w:szCs w:val="24"/>
            </w:rPr>
            <w:t>(Tangirala &amp; Ramanujam, 2008)</w:t>
          </w:r>
          <w:r w:rsidR="00C201BA">
            <w:rPr>
              <w:rFonts w:cs="Arial"/>
              <w:szCs w:val="24"/>
            </w:rPr>
            <w:fldChar w:fldCharType="end"/>
          </w:r>
        </w:sdtContent>
      </w:sdt>
      <w:r w:rsidR="00C201BA">
        <w:rPr>
          <w:rFonts w:cs="Arial"/>
          <w:szCs w:val="24"/>
        </w:rPr>
        <w:t xml:space="preserve"> </w:t>
      </w:r>
      <w:r w:rsidRPr="00F11C88">
        <w:rPr>
          <w:rFonts w:cs="Arial"/>
          <w:szCs w:val="24"/>
          <w:lang w:val="en-US"/>
        </w:rPr>
        <w:t>.</w:t>
      </w:r>
      <w:r w:rsidR="00114876">
        <w:rPr>
          <w:rFonts w:cs="Arial"/>
          <w:szCs w:val="24"/>
          <w:lang w:val="en-US"/>
        </w:rPr>
        <w:t xml:space="preserve"> </w:t>
      </w:r>
      <w:r w:rsidRPr="00F11C88">
        <w:rPr>
          <w:rFonts w:cs="Arial"/>
          <w:szCs w:val="24"/>
        </w:rPr>
        <w:t>Örgütsel sessizlik gittikçe sık görülmeye başlanan bir olgudur. Örgütsel sessizlik örgütler için olumsuz sonuçlar doğurabilir. Örgüt yöneticisinin doğru karar almasına engel olabileceği gibi, örgütün mevcut durumunun doğru değerlendirilememesi gibi örgüt aleyhine net</w:t>
      </w:r>
      <w:r>
        <w:rPr>
          <w:rFonts w:cs="Arial"/>
          <w:szCs w:val="24"/>
        </w:rPr>
        <w:t xml:space="preserve">iceler çıkmasına sebep olabilir </w:t>
      </w:r>
      <w:r w:rsidRPr="00F11C88">
        <w:rPr>
          <w:rFonts w:cs="Arial"/>
          <w:szCs w:val="24"/>
        </w:rPr>
        <w:t xml:space="preserve"> </w:t>
      </w:r>
      <w:sdt>
        <w:sdtPr>
          <w:rPr>
            <w:rFonts w:cs="Arial"/>
            <w:szCs w:val="24"/>
            <w:lang w:val="en-US"/>
          </w:rPr>
          <w:id w:val="304754591"/>
          <w:citation/>
        </w:sdtPr>
        <w:sdtEndPr/>
        <w:sdtContent>
          <w:r w:rsidRPr="00F11C88">
            <w:rPr>
              <w:rFonts w:cs="Arial"/>
              <w:szCs w:val="24"/>
              <w:lang w:val="en-US"/>
            </w:rPr>
            <w:fldChar w:fldCharType="begin"/>
          </w:r>
          <w:r w:rsidRPr="00F11C88">
            <w:rPr>
              <w:rFonts w:cs="Arial"/>
              <w:szCs w:val="24"/>
            </w:rPr>
            <w:instrText xml:space="preserve"> CITATION Rhe14 \l 1055 </w:instrText>
          </w:r>
          <w:r w:rsidRPr="00F11C88">
            <w:rPr>
              <w:rFonts w:cs="Arial"/>
              <w:szCs w:val="24"/>
              <w:lang w:val="en-US"/>
            </w:rPr>
            <w:fldChar w:fldCharType="separate"/>
          </w:r>
          <w:r w:rsidR="00C64F8B" w:rsidRPr="00C64F8B">
            <w:rPr>
              <w:rFonts w:cs="Arial"/>
              <w:noProof/>
              <w:szCs w:val="24"/>
            </w:rPr>
            <w:t>(Rhee, Dedahanov, &amp; Lee, 2014)</w:t>
          </w:r>
          <w:r w:rsidRPr="00F11C88">
            <w:rPr>
              <w:rFonts w:cs="Arial"/>
              <w:szCs w:val="24"/>
              <w:lang w:val="en-US"/>
            </w:rPr>
            <w:fldChar w:fldCharType="end"/>
          </w:r>
        </w:sdtContent>
      </w:sdt>
      <w:r>
        <w:rPr>
          <w:rFonts w:cs="Arial"/>
          <w:szCs w:val="24"/>
          <w:lang w:val="en-US"/>
        </w:rPr>
        <w:t xml:space="preserve">. </w:t>
      </w:r>
      <w:r w:rsidRPr="00F11C88">
        <w:rPr>
          <w:rFonts w:eastAsia="TimesNewRomanPSMT" w:cs="Arial"/>
          <w:szCs w:val="24"/>
        </w:rPr>
        <w:t>Örgütsel sessizliğin beş tane rolü vardır. İnsanları bir araya getirebilir veya birbirinden ayırabilir. Bireyleri iyileştirebildiği gibi onlara zarar da verebilir. Bilginin ortaya çıkmasına ya da gizlenmesine yol açabilir. De</w:t>
      </w:r>
      <w:r>
        <w:rPr>
          <w:rFonts w:eastAsia="TimesNewRomanPSMT" w:cs="Arial"/>
          <w:szCs w:val="24"/>
        </w:rPr>
        <w:t>r</w:t>
      </w:r>
      <w:r w:rsidRPr="00F11C88">
        <w:rPr>
          <w:rFonts w:eastAsia="TimesNewRomanPSMT" w:cs="Arial"/>
          <w:szCs w:val="24"/>
        </w:rPr>
        <w:t xml:space="preserve">in düşüncelerle veya hiç düşünmemeyle ilişkilendirebilir. Anlaşmazlık </w:t>
      </w:r>
      <w:r>
        <w:rPr>
          <w:rFonts w:eastAsia="TimesNewRomanPSMT" w:cs="Arial"/>
          <w:szCs w:val="24"/>
        </w:rPr>
        <w:t xml:space="preserve">veya anlaşma anlamına gelebilir </w:t>
      </w:r>
      <w:sdt>
        <w:sdtPr>
          <w:rPr>
            <w:rFonts w:eastAsia="TimesNewRomanPSMT" w:cs="Arial"/>
            <w:szCs w:val="24"/>
            <w:lang w:val="en-US"/>
          </w:rPr>
          <w:id w:val="158436793"/>
          <w:citation/>
        </w:sdtPr>
        <w:sdtEndPr/>
        <w:sdtContent>
          <w:r w:rsidRPr="00F11C88">
            <w:rPr>
              <w:rFonts w:eastAsia="TimesNewRomanPSMT" w:cs="Arial"/>
              <w:szCs w:val="24"/>
              <w:lang w:val="en-US"/>
            </w:rPr>
            <w:fldChar w:fldCharType="begin"/>
          </w:r>
          <w:r w:rsidR="00634B76">
            <w:rPr>
              <w:rFonts w:eastAsia="TimesNewRomanPSMT" w:cs="Arial"/>
              <w:szCs w:val="24"/>
            </w:rPr>
            <w:instrText xml:space="preserve">CITATION Lüt13 \p 25 \l 1055 </w:instrText>
          </w:r>
          <w:r w:rsidRPr="00F11C88">
            <w:rPr>
              <w:rFonts w:eastAsia="TimesNewRomanPSMT" w:cs="Arial"/>
              <w:szCs w:val="24"/>
              <w:lang w:val="en-US"/>
            </w:rPr>
            <w:fldChar w:fldCharType="separate"/>
          </w:r>
          <w:r w:rsidR="00C64F8B" w:rsidRPr="00C64F8B">
            <w:rPr>
              <w:rFonts w:eastAsia="TimesNewRomanPSMT" w:cs="Arial"/>
              <w:noProof/>
              <w:szCs w:val="24"/>
            </w:rPr>
            <w:t>(Özdemir &amp; Uğur Sarıoğlu, 2013, s. 25)</w:t>
          </w:r>
          <w:r w:rsidRPr="00F11C88">
            <w:rPr>
              <w:rFonts w:eastAsia="TimesNewRomanPSMT" w:cs="Arial"/>
              <w:szCs w:val="24"/>
              <w:lang w:val="en-US"/>
            </w:rPr>
            <w:fldChar w:fldCharType="end"/>
          </w:r>
        </w:sdtContent>
      </w:sdt>
      <w:r>
        <w:rPr>
          <w:rFonts w:eastAsia="TimesNewRomanPSMT" w:cs="Arial"/>
          <w:szCs w:val="24"/>
          <w:lang w:val="en-US"/>
        </w:rPr>
        <w:t>.</w:t>
      </w:r>
      <w:r w:rsidRPr="00F11C88">
        <w:rPr>
          <w:rFonts w:ascii="Times New Roman" w:eastAsia="MinionPro-Regular" w:hAnsi="Times New Roman" w:cs="Times New Roman"/>
          <w:sz w:val="20"/>
          <w:szCs w:val="20"/>
          <w:lang w:val="en-US"/>
        </w:rPr>
        <w:t xml:space="preserve"> </w:t>
      </w:r>
      <w:r w:rsidRPr="00F11C88">
        <w:rPr>
          <w:rFonts w:eastAsia="MinionPro-Regular" w:cs="Arial"/>
          <w:szCs w:val="24"/>
        </w:rPr>
        <w:t>4 tip örgütsel sessizlik vardır. Bunlar kabullenici sessizlik, ilişkisel sessizlik ve fırsatçı sessi</w:t>
      </w:r>
      <w:r>
        <w:rPr>
          <w:rFonts w:eastAsia="MinionPro-Regular" w:cs="Arial"/>
          <w:szCs w:val="24"/>
        </w:rPr>
        <w:t xml:space="preserve">zlik olarak isimlendirilmiştir </w:t>
      </w:r>
      <w:sdt>
        <w:sdtPr>
          <w:rPr>
            <w:rFonts w:eastAsia="MinionPro-Regular" w:cs="Arial"/>
            <w:szCs w:val="24"/>
            <w:lang w:val="en-US"/>
          </w:rPr>
          <w:id w:val="1791858205"/>
          <w:citation/>
        </w:sdtPr>
        <w:sdtEndPr/>
        <w:sdtContent>
          <w:r w:rsidRPr="00F11C88">
            <w:rPr>
              <w:rFonts w:eastAsia="MinionPro-Regular" w:cs="Arial"/>
              <w:szCs w:val="24"/>
              <w:lang w:val="en-US"/>
            </w:rPr>
            <w:fldChar w:fldCharType="begin"/>
          </w:r>
          <w:r w:rsidR="00634B76">
            <w:rPr>
              <w:rFonts w:eastAsia="MinionPro-Regular" w:cs="Arial"/>
              <w:szCs w:val="24"/>
            </w:rPr>
            <w:instrText xml:space="preserve">CITATION Şim \p 56 \l 1055 </w:instrText>
          </w:r>
          <w:r w:rsidRPr="00F11C88">
            <w:rPr>
              <w:rFonts w:eastAsia="MinionPro-Regular" w:cs="Arial"/>
              <w:szCs w:val="24"/>
              <w:lang w:val="en-US"/>
            </w:rPr>
            <w:fldChar w:fldCharType="separate"/>
          </w:r>
          <w:r w:rsidR="00C64F8B" w:rsidRPr="00C64F8B">
            <w:rPr>
              <w:rFonts w:eastAsia="MinionPro-Regular" w:cs="Arial"/>
              <w:noProof/>
              <w:szCs w:val="24"/>
            </w:rPr>
            <w:t>(Şimşek &amp; Aktaş, s. 56)</w:t>
          </w:r>
          <w:r w:rsidRPr="00F11C88">
            <w:rPr>
              <w:rFonts w:eastAsia="MinionPro-Regular" w:cs="Arial"/>
              <w:szCs w:val="24"/>
              <w:lang w:val="en-US"/>
            </w:rPr>
            <w:fldChar w:fldCharType="end"/>
          </w:r>
        </w:sdtContent>
      </w:sdt>
      <w:r>
        <w:rPr>
          <w:rFonts w:eastAsia="MinionPro-Regular" w:cs="Arial"/>
          <w:szCs w:val="24"/>
          <w:lang w:val="en-US"/>
        </w:rPr>
        <w:t>.</w:t>
      </w:r>
    </w:p>
    <w:p w:rsidR="00F11C88" w:rsidRPr="00F11C88" w:rsidRDefault="00F11C88" w:rsidP="00F11C88">
      <w:pPr>
        <w:spacing w:line="240" w:lineRule="auto"/>
        <w:rPr>
          <w:rFonts w:ascii="Times New Roman" w:eastAsia="TimesNewRomanPSMT" w:hAnsi="Times New Roman" w:cs="Times New Roman"/>
          <w:sz w:val="20"/>
          <w:szCs w:val="20"/>
          <w:lang w:val="en-US"/>
        </w:rPr>
      </w:pPr>
    </w:p>
    <w:p w:rsidR="00C20635" w:rsidRDefault="00C20635" w:rsidP="00C20635">
      <w:pPr>
        <w:pStyle w:val="Balk2"/>
      </w:pPr>
      <w:bookmarkStart w:id="20" w:name="_Toc401686359"/>
      <w:bookmarkStart w:id="21" w:name="_Toc405305703"/>
      <w:r>
        <w:t xml:space="preserve">1.ÖRGÜTSEL SESSİZLİK </w:t>
      </w:r>
      <w:r w:rsidRPr="00AD7713">
        <w:t>Konusunda Yapılan Araştırmalar</w:t>
      </w:r>
    </w:p>
    <w:p w:rsidR="00540061" w:rsidRPr="00540061" w:rsidRDefault="00540061" w:rsidP="00540061">
      <w:pPr>
        <w:autoSpaceDE w:val="0"/>
        <w:autoSpaceDN w:val="0"/>
        <w:adjustRightInd w:val="0"/>
        <w:rPr>
          <w:rFonts w:eastAsia="TimesNewRomanPSMT" w:cs="Arial"/>
          <w:szCs w:val="24"/>
        </w:rPr>
      </w:pPr>
      <w:r w:rsidRPr="00540061">
        <w:rPr>
          <w:rFonts w:eastAsia="TimesNewRomanPSMT" w:cs="Arial"/>
          <w:szCs w:val="24"/>
        </w:rPr>
        <w:t>Durak tarafından 2014 yılında yurt çapında yapılan bir araştırmada örgütsel sessizliğin demografik ve kurumsal faktörleri arasında ilişki incelenmiştir. 73 profesör, 106 doçent doktor, 142 öğretim görevlisinin katılmış olduğu anketin sonuçlarına göre cinsiyetin örgütsel sessizlikte önemli bir fark ortaya koymadığı gözükmüştür. Öte yandan araştırma 40 yaş altı öğretim elemanlarının örgütsel meseleler karşısında daha sessiz kaldıklarını ortaya koymuştur. Araştırma neticesinde üniversitelerin vakıf veya kamu olmasının örgütsel sessizliği tetikl</w:t>
      </w:r>
      <w:r w:rsidR="00E144B9">
        <w:rPr>
          <w:rFonts w:eastAsia="TimesNewRomanPSMT" w:cs="Arial"/>
          <w:szCs w:val="24"/>
        </w:rPr>
        <w:t xml:space="preserve">emediği </w:t>
      </w:r>
      <w:proofErr w:type="gramStart"/>
      <w:r w:rsidR="00E144B9">
        <w:rPr>
          <w:rFonts w:eastAsia="TimesNewRomanPSMT" w:cs="Arial"/>
          <w:szCs w:val="24"/>
        </w:rPr>
        <w:t>bulgularına  varılmıştır</w:t>
      </w:r>
      <w:proofErr w:type="gramEnd"/>
      <w:r w:rsidR="00E144B9">
        <w:rPr>
          <w:rFonts w:eastAsia="TimesNewRomanPSMT" w:cs="Arial"/>
          <w:szCs w:val="24"/>
        </w:rPr>
        <w:t xml:space="preserve"> </w:t>
      </w:r>
      <w:sdt>
        <w:sdtPr>
          <w:rPr>
            <w:rFonts w:eastAsia="TimesNewRomanPSMT" w:cs="Arial"/>
            <w:szCs w:val="24"/>
          </w:rPr>
          <w:id w:val="-953942823"/>
          <w:citation/>
        </w:sdtPr>
        <w:sdtEndPr/>
        <w:sdtContent>
          <w:r w:rsidR="00E144B9">
            <w:rPr>
              <w:rFonts w:eastAsia="TimesNewRomanPSMT" w:cs="Arial"/>
              <w:szCs w:val="24"/>
            </w:rPr>
            <w:fldChar w:fldCharType="begin"/>
          </w:r>
          <w:r w:rsidR="00E144B9">
            <w:rPr>
              <w:rFonts w:eastAsia="TimesNewRomanPSMT" w:cs="Arial"/>
              <w:szCs w:val="24"/>
            </w:rPr>
            <w:instrText xml:space="preserve">CITATION Duak \p 16 \l 1055 </w:instrText>
          </w:r>
          <w:r w:rsidR="00E144B9">
            <w:rPr>
              <w:rFonts w:eastAsia="TimesNewRomanPSMT" w:cs="Arial"/>
              <w:szCs w:val="24"/>
            </w:rPr>
            <w:fldChar w:fldCharType="separate"/>
          </w:r>
          <w:r w:rsidR="00C64F8B" w:rsidRPr="00C64F8B">
            <w:rPr>
              <w:rFonts w:eastAsia="TimesNewRomanPSMT" w:cs="Arial"/>
              <w:noProof/>
              <w:szCs w:val="24"/>
            </w:rPr>
            <w:t>(Durak, 2014, s. 16)</w:t>
          </w:r>
          <w:r w:rsidR="00E144B9">
            <w:rPr>
              <w:rFonts w:eastAsia="TimesNewRomanPSMT" w:cs="Arial"/>
              <w:szCs w:val="24"/>
            </w:rPr>
            <w:fldChar w:fldCharType="end"/>
          </w:r>
        </w:sdtContent>
      </w:sdt>
    </w:p>
    <w:p w:rsidR="00540061" w:rsidRPr="00540061" w:rsidRDefault="00540061" w:rsidP="00540061">
      <w:pPr>
        <w:autoSpaceDE w:val="0"/>
        <w:autoSpaceDN w:val="0"/>
        <w:adjustRightInd w:val="0"/>
        <w:rPr>
          <w:rFonts w:cs="Arial"/>
          <w:szCs w:val="24"/>
        </w:rPr>
      </w:pPr>
      <w:r>
        <w:tab/>
      </w:r>
      <w:r w:rsidRPr="00540061">
        <w:rPr>
          <w:rFonts w:cs="Arial"/>
          <w:szCs w:val="24"/>
        </w:rPr>
        <w:t>Güney Kore’de yapılan bir araştırmada güç mesafesi aralığının, kolektivizmin ve cezalandırmanın kabullenici ve ilişkisel sessizlikle ilişkisi incelenmiştir. Araştırma 27 tane ağır sanayi firmasında görev yapan tam zamanlı çalışanlar üzerinde yapılmıştır. Araştırma neticesinde güç mesafesi aralığı ile kabullenici sessizlik arasında olumlu ilişki bulunmuştur. Yapılan araştırmada örgütlerdeki ceza sistemi ile ilişkisel sessizlik arasında bir ilişkiye rast</w:t>
      </w:r>
      <w:r w:rsidR="00E144B9">
        <w:rPr>
          <w:rFonts w:cs="Arial"/>
          <w:szCs w:val="24"/>
        </w:rPr>
        <w:t xml:space="preserve">lanmamıştır </w:t>
      </w:r>
      <w:sdt>
        <w:sdtPr>
          <w:rPr>
            <w:rFonts w:cs="Arial"/>
            <w:szCs w:val="24"/>
          </w:rPr>
          <w:id w:val="-2091533581"/>
          <w:citation/>
        </w:sdtPr>
        <w:sdtEndPr/>
        <w:sdtContent>
          <w:r w:rsidR="00E144B9">
            <w:rPr>
              <w:rFonts w:cs="Arial"/>
              <w:szCs w:val="24"/>
            </w:rPr>
            <w:fldChar w:fldCharType="begin"/>
          </w:r>
          <w:r w:rsidR="0070035B">
            <w:rPr>
              <w:rFonts w:cs="Arial"/>
              <w:szCs w:val="24"/>
            </w:rPr>
            <w:instrText xml:space="preserve">CITATION Rhe14 \p 715 \l 1055 </w:instrText>
          </w:r>
          <w:r w:rsidR="00E144B9">
            <w:rPr>
              <w:rFonts w:cs="Arial"/>
              <w:szCs w:val="24"/>
            </w:rPr>
            <w:fldChar w:fldCharType="separate"/>
          </w:r>
          <w:r w:rsidR="00C64F8B" w:rsidRPr="00C64F8B">
            <w:rPr>
              <w:rFonts w:cs="Arial"/>
              <w:noProof/>
              <w:szCs w:val="24"/>
            </w:rPr>
            <w:t>(Rhee, Dedahanov, &amp; Lee, 2014, s. 715)</w:t>
          </w:r>
          <w:r w:rsidR="00E144B9">
            <w:rPr>
              <w:rFonts w:cs="Arial"/>
              <w:szCs w:val="24"/>
            </w:rPr>
            <w:fldChar w:fldCharType="end"/>
          </w:r>
        </w:sdtContent>
      </w:sdt>
      <w:r w:rsidR="00E144B9">
        <w:rPr>
          <w:rFonts w:cs="Arial"/>
          <w:szCs w:val="24"/>
        </w:rPr>
        <w:t>.</w:t>
      </w:r>
    </w:p>
    <w:p w:rsidR="00C20635" w:rsidRDefault="00C20635" w:rsidP="00C32BBB">
      <w:pPr>
        <w:pStyle w:val="Balk2"/>
      </w:pPr>
    </w:p>
    <w:p w:rsidR="00C32BBB" w:rsidRPr="00AD7713" w:rsidRDefault="00C32BBB" w:rsidP="00C20635">
      <w:pPr>
        <w:pStyle w:val="Balk3"/>
      </w:pPr>
      <w:r>
        <w:t>1</w:t>
      </w:r>
      <w:r w:rsidRPr="00AD7713">
        <w:t xml:space="preserve">. </w:t>
      </w:r>
      <w:bookmarkEnd w:id="20"/>
      <w:r w:rsidRPr="00AD7713">
        <w:t>Örgütsel Sessizliğin Boyutları</w:t>
      </w:r>
      <w:bookmarkEnd w:id="21"/>
    </w:p>
    <w:p w:rsidR="00C32BBB" w:rsidRPr="00AD7713" w:rsidRDefault="00C32BBB" w:rsidP="001F6639">
      <w:pPr>
        <w:pStyle w:val="ListeParagraf"/>
        <w:numPr>
          <w:ilvl w:val="0"/>
          <w:numId w:val="8"/>
        </w:numPr>
        <w:autoSpaceDE w:val="0"/>
        <w:autoSpaceDN w:val="0"/>
        <w:adjustRightInd w:val="0"/>
        <w:ind w:left="714" w:hanging="357"/>
        <w:rPr>
          <w:rFonts w:eastAsia="Calibri" w:cs="Arial"/>
          <w:color w:val="000000"/>
          <w:szCs w:val="24"/>
        </w:rPr>
      </w:pPr>
      <w:r w:rsidRPr="00AD7713">
        <w:rPr>
          <w:rFonts w:eastAsia="Calibri" w:cs="Arial"/>
          <w:iCs/>
          <w:color w:val="000000"/>
          <w:szCs w:val="24"/>
        </w:rPr>
        <w:t xml:space="preserve">Yönetsel ve örgütsel nedenler </w:t>
      </w:r>
    </w:p>
    <w:p w:rsidR="00C32BBB" w:rsidRPr="00AD7713" w:rsidRDefault="00C32BBB" w:rsidP="001F6639">
      <w:pPr>
        <w:pStyle w:val="ListeParagraf"/>
        <w:numPr>
          <w:ilvl w:val="0"/>
          <w:numId w:val="8"/>
        </w:numPr>
        <w:autoSpaceDE w:val="0"/>
        <w:autoSpaceDN w:val="0"/>
        <w:adjustRightInd w:val="0"/>
        <w:ind w:left="714" w:hanging="357"/>
        <w:rPr>
          <w:rFonts w:eastAsia="Calibri" w:cs="Arial"/>
          <w:color w:val="000000"/>
          <w:szCs w:val="24"/>
        </w:rPr>
      </w:pPr>
      <w:r w:rsidRPr="00AD7713">
        <w:rPr>
          <w:rFonts w:eastAsia="Calibri" w:cs="Arial"/>
          <w:iCs/>
          <w:color w:val="000000"/>
          <w:szCs w:val="24"/>
        </w:rPr>
        <w:t xml:space="preserve">İş ile ilgili korkular </w:t>
      </w:r>
    </w:p>
    <w:p w:rsidR="00C32BBB" w:rsidRPr="00AD7713" w:rsidRDefault="00C32BBB" w:rsidP="001F6639">
      <w:pPr>
        <w:pStyle w:val="ListeParagraf"/>
        <w:numPr>
          <w:ilvl w:val="0"/>
          <w:numId w:val="8"/>
        </w:numPr>
        <w:autoSpaceDE w:val="0"/>
        <w:autoSpaceDN w:val="0"/>
        <w:adjustRightInd w:val="0"/>
        <w:ind w:left="714" w:hanging="357"/>
        <w:rPr>
          <w:rFonts w:eastAsia="Calibri" w:cs="Arial"/>
          <w:color w:val="000000"/>
          <w:szCs w:val="24"/>
        </w:rPr>
      </w:pPr>
      <w:r w:rsidRPr="00AD7713">
        <w:rPr>
          <w:rFonts w:eastAsia="Calibri" w:cs="Arial"/>
          <w:iCs/>
          <w:color w:val="000000"/>
          <w:szCs w:val="24"/>
        </w:rPr>
        <w:t xml:space="preserve">Deneyim Eksikliği </w:t>
      </w:r>
    </w:p>
    <w:p w:rsidR="00C32BBB" w:rsidRPr="00AD7713" w:rsidRDefault="00C32BBB" w:rsidP="001F6639">
      <w:pPr>
        <w:pStyle w:val="ListeParagraf"/>
        <w:numPr>
          <w:ilvl w:val="0"/>
          <w:numId w:val="8"/>
        </w:numPr>
        <w:autoSpaceDE w:val="0"/>
        <w:autoSpaceDN w:val="0"/>
        <w:adjustRightInd w:val="0"/>
        <w:ind w:left="714" w:hanging="357"/>
        <w:rPr>
          <w:rFonts w:eastAsia="Calibri" w:cs="Arial"/>
          <w:color w:val="000000"/>
          <w:szCs w:val="24"/>
        </w:rPr>
      </w:pPr>
      <w:r w:rsidRPr="00AD7713">
        <w:rPr>
          <w:rFonts w:eastAsia="Calibri" w:cs="Arial"/>
          <w:iCs/>
          <w:color w:val="000000"/>
          <w:szCs w:val="24"/>
        </w:rPr>
        <w:t xml:space="preserve">Yalıtım korkusu </w:t>
      </w:r>
    </w:p>
    <w:p w:rsidR="00C32BBB" w:rsidRPr="00AD7713" w:rsidRDefault="00C32BBB" w:rsidP="001F6639">
      <w:pPr>
        <w:pStyle w:val="ListeParagraf"/>
        <w:numPr>
          <w:ilvl w:val="0"/>
          <w:numId w:val="8"/>
        </w:numPr>
        <w:ind w:left="714" w:hanging="357"/>
        <w:rPr>
          <w:rFonts w:eastAsia="Calibri" w:cs="Arial"/>
          <w:iCs/>
          <w:szCs w:val="24"/>
        </w:rPr>
      </w:pPr>
      <w:r w:rsidRPr="00AD7713">
        <w:rPr>
          <w:rFonts w:eastAsia="Calibri" w:cs="Arial"/>
          <w:iCs/>
          <w:szCs w:val="24"/>
        </w:rPr>
        <w:t>İlişkileri zedeleme korkusu</w:t>
      </w:r>
    </w:p>
    <w:p w:rsidR="00C32BBB" w:rsidRPr="00AD7713" w:rsidRDefault="00C32BBB" w:rsidP="001F6639">
      <w:pPr>
        <w:pStyle w:val="ListeParagraf"/>
        <w:numPr>
          <w:ilvl w:val="0"/>
          <w:numId w:val="8"/>
        </w:numPr>
        <w:ind w:left="714" w:hanging="357"/>
        <w:rPr>
          <w:rFonts w:eastAsia="Calibri" w:cs="Arial"/>
          <w:iCs/>
          <w:szCs w:val="24"/>
        </w:rPr>
      </w:pPr>
      <w:r w:rsidRPr="00AD7713">
        <w:rPr>
          <w:rFonts w:eastAsia="Calibri" w:cs="Arial"/>
          <w:iCs/>
          <w:szCs w:val="24"/>
        </w:rPr>
        <w:t>Etik ve sorumluluklar faktörü</w:t>
      </w:r>
    </w:p>
    <w:p w:rsidR="00C32BBB" w:rsidRPr="00AD7713" w:rsidRDefault="00C32BBB" w:rsidP="001F6639">
      <w:pPr>
        <w:pStyle w:val="ListeParagraf"/>
        <w:numPr>
          <w:ilvl w:val="0"/>
          <w:numId w:val="8"/>
        </w:numPr>
        <w:ind w:left="714" w:hanging="357"/>
        <w:rPr>
          <w:rFonts w:eastAsia="TimesNewRoman" w:cs="Arial"/>
          <w:szCs w:val="24"/>
        </w:rPr>
      </w:pPr>
      <w:r w:rsidRPr="00AD7713">
        <w:rPr>
          <w:rFonts w:eastAsia="TimesNewRoman" w:cs="Arial"/>
          <w:szCs w:val="24"/>
        </w:rPr>
        <w:t>Yönetim sorunu faktörü</w:t>
      </w:r>
    </w:p>
    <w:p w:rsidR="00C32BBB" w:rsidRPr="00AD7713" w:rsidRDefault="00C32BBB" w:rsidP="001F6639">
      <w:pPr>
        <w:pStyle w:val="ListeParagraf"/>
        <w:numPr>
          <w:ilvl w:val="0"/>
          <w:numId w:val="8"/>
        </w:numPr>
        <w:ind w:left="714" w:hanging="357"/>
        <w:rPr>
          <w:rFonts w:eastAsia="TimesNewRoman" w:cs="Arial"/>
          <w:szCs w:val="24"/>
        </w:rPr>
      </w:pPr>
      <w:r w:rsidRPr="00AD7713">
        <w:rPr>
          <w:rFonts w:eastAsia="TimesNewRoman" w:cs="Arial"/>
          <w:szCs w:val="24"/>
        </w:rPr>
        <w:t>Çalışanların performansı faktörü</w:t>
      </w:r>
    </w:p>
    <w:p w:rsidR="00C32BBB" w:rsidRPr="00AD7713" w:rsidRDefault="00C32BBB" w:rsidP="001F6639">
      <w:pPr>
        <w:pStyle w:val="ListeParagraf"/>
        <w:numPr>
          <w:ilvl w:val="0"/>
          <w:numId w:val="8"/>
        </w:numPr>
        <w:ind w:left="714" w:hanging="357"/>
        <w:rPr>
          <w:rFonts w:eastAsia="TimesNewRoman" w:cs="Arial"/>
          <w:szCs w:val="24"/>
        </w:rPr>
      </w:pPr>
      <w:r w:rsidRPr="00AD7713">
        <w:rPr>
          <w:rFonts w:eastAsia="TimesNewRoman" w:cs="Arial"/>
          <w:szCs w:val="24"/>
        </w:rPr>
        <w:t>İyileştirme cabaları faktörü</w:t>
      </w:r>
    </w:p>
    <w:p w:rsidR="00C32BBB" w:rsidRDefault="00C32BBB" w:rsidP="001F6639">
      <w:pPr>
        <w:pStyle w:val="ListeParagraf"/>
        <w:numPr>
          <w:ilvl w:val="0"/>
          <w:numId w:val="8"/>
        </w:numPr>
        <w:ind w:left="714" w:hanging="357"/>
        <w:rPr>
          <w:rFonts w:eastAsia="TimesNewRoman" w:cs="Arial"/>
          <w:szCs w:val="24"/>
        </w:rPr>
      </w:pPr>
      <w:r w:rsidRPr="00AD7713">
        <w:rPr>
          <w:rFonts w:eastAsia="TimesNewRoman" w:cs="Arial"/>
          <w:szCs w:val="24"/>
        </w:rPr>
        <w:t>Çalışma olanakları faktörü</w:t>
      </w:r>
    </w:p>
    <w:p w:rsidR="0048492D" w:rsidRPr="00AD7713" w:rsidRDefault="0048492D" w:rsidP="0048492D">
      <w:pPr>
        <w:pStyle w:val="ListeParagraf"/>
        <w:rPr>
          <w:rFonts w:eastAsia="TimesNewRoman" w:cs="Arial"/>
          <w:szCs w:val="24"/>
        </w:rPr>
      </w:pPr>
    </w:p>
    <w:p w:rsidR="00131834" w:rsidRPr="00AD7713" w:rsidRDefault="00FF4B0D" w:rsidP="00D56E76">
      <w:pPr>
        <w:pStyle w:val="Balk2"/>
        <w:spacing w:line="360" w:lineRule="auto"/>
        <w:rPr>
          <w:rFonts w:cs="Arial"/>
        </w:rPr>
      </w:pPr>
      <w:bookmarkStart w:id="22" w:name="_Toc405305705"/>
      <w:r w:rsidRPr="00AD7713">
        <w:rPr>
          <w:rFonts w:cs="Arial"/>
        </w:rPr>
        <w:t>C</w:t>
      </w:r>
      <w:r w:rsidR="00131834" w:rsidRPr="00AD7713">
        <w:rPr>
          <w:rFonts w:cs="Arial"/>
        </w:rPr>
        <w:t xml:space="preserve">. </w:t>
      </w:r>
      <w:r w:rsidR="00F82D08" w:rsidRPr="00AD7713">
        <w:rPr>
          <w:rFonts w:cs="Arial"/>
        </w:rPr>
        <w:t>örgüt kültürü ile örgütsel sessizlik</w:t>
      </w:r>
      <w:r w:rsidR="00131834" w:rsidRPr="00AD7713">
        <w:rPr>
          <w:rFonts w:cs="Arial"/>
        </w:rPr>
        <w:t xml:space="preserve"> ARASINDAKİ İLİŞKİLER</w:t>
      </w:r>
      <w:bookmarkEnd w:id="22"/>
    </w:p>
    <w:p w:rsidR="002D59CF" w:rsidRPr="00AD7713" w:rsidRDefault="00FA4BF3" w:rsidP="0070035B">
      <w:pPr>
        <w:rPr>
          <w:rFonts w:cs="Arial"/>
          <w:szCs w:val="24"/>
        </w:rPr>
      </w:pPr>
      <w:r w:rsidRPr="00AD7713">
        <w:rPr>
          <w:rFonts w:cs="Arial"/>
          <w:szCs w:val="24"/>
        </w:rPr>
        <w:t xml:space="preserve">Örgütsel değerlerin örgüt üyelerince yoğun bir şekilde algılanması ve geniş bir biçimde paylaşılması güçlü bir kültürün varlığını gösterir. Ancak güçlü kültür her zaman istenilen bir durum olmayabilir. Özellikle geleneksel ve kapalı örgütlerde örgüt üyeleri </w:t>
      </w:r>
      <w:r w:rsidR="0037618F" w:rsidRPr="00AD7713">
        <w:rPr>
          <w:rFonts w:cs="Arial"/>
          <w:szCs w:val="24"/>
        </w:rPr>
        <w:t>arasında güçlü</w:t>
      </w:r>
      <w:r w:rsidRPr="00AD7713">
        <w:rPr>
          <w:rFonts w:cs="Arial"/>
          <w:szCs w:val="24"/>
        </w:rPr>
        <w:t xml:space="preserve"> bir değer paylaşımı bulunabilir. Ancak bu değişime karşı bir direnç olarak kendini gösterebilir. Aşırı biçimde kültüre yönelme örgütün çevresel ve içsel değişimlere uyum sağlamasını zorlaştıracaktır. Böylece değişim adına ortaya çıkabilecek farklı fikirler </w:t>
      </w:r>
      <w:r w:rsidR="00114876" w:rsidRPr="00AD7713">
        <w:rPr>
          <w:rFonts w:cs="Arial"/>
          <w:szCs w:val="24"/>
        </w:rPr>
        <w:t>ve düşünceler</w:t>
      </w:r>
      <w:r w:rsidRPr="00AD7713">
        <w:rPr>
          <w:rFonts w:cs="Arial"/>
          <w:szCs w:val="24"/>
        </w:rPr>
        <w:t xml:space="preserve"> örgüt kültürünün değerlerine uymayacağının düşünülmesi ile gizli tutulabilecektir. Bu anlamda bir örgütteki örgüt kültürü sessizliğin oluşumunu ve sürdürülmesini güçlendirici bir etki yapabilecektir. Katılımcı örgüt kültürlerinin oluşturulmaya çalışılması, çalışanlara karşı örgütsel desteğin artması, en üst yönetici ile çalışanın yakınlaşması </w:t>
      </w:r>
      <w:r w:rsidR="0037618F" w:rsidRPr="00AD7713">
        <w:rPr>
          <w:rFonts w:cs="Arial"/>
          <w:szCs w:val="24"/>
        </w:rPr>
        <w:t>ve biçimsel</w:t>
      </w:r>
      <w:r w:rsidRPr="00AD7713">
        <w:rPr>
          <w:rFonts w:cs="Arial"/>
          <w:szCs w:val="24"/>
        </w:rPr>
        <w:t xml:space="preserve"> ve biçimsel olmayan ilişkilerin artması, üst yönetimin çalışanları dinlemeye istekli hale</w:t>
      </w:r>
      <w:r w:rsidR="00152C54">
        <w:rPr>
          <w:rFonts w:cs="Arial"/>
          <w:szCs w:val="24"/>
        </w:rPr>
        <w:t xml:space="preserve"> </w:t>
      </w:r>
      <w:r w:rsidR="00114876">
        <w:rPr>
          <w:rFonts w:cs="Arial"/>
          <w:szCs w:val="24"/>
        </w:rPr>
        <w:t xml:space="preserve"> </w:t>
      </w:r>
      <w:r w:rsidRPr="00AD7713">
        <w:rPr>
          <w:rFonts w:cs="Arial"/>
          <w:szCs w:val="24"/>
        </w:rPr>
        <w:t xml:space="preserve"> gel</w:t>
      </w:r>
      <w:r w:rsidR="00152C54">
        <w:rPr>
          <w:rFonts w:cs="Arial"/>
          <w:szCs w:val="24"/>
        </w:rPr>
        <w:t xml:space="preserve">mesi gibi gelişmelerde </w:t>
      </w:r>
      <w:r w:rsidRPr="00AD7713">
        <w:rPr>
          <w:rFonts w:cs="Arial"/>
          <w:szCs w:val="24"/>
        </w:rPr>
        <w:t>yapılan araştırmalarda çıkan sonuçlardır</w:t>
      </w:r>
      <w:r w:rsidR="00A92DA2" w:rsidRPr="00AD7713">
        <w:rPr>
          <w:rFonts w:cs="Arial"/>
          <w:szCs w:val="24"/>
        </w:rPr>
        <w:t xml:space="preserve">  (</w:t>
      </w:r>
      <w:proofErr w:type="spellStart"/>
      <w:r w:rsidR="00A92DA2" w:rsidRPr="00AD7713">
        <w:rPr>
          <w:rFonts w:cs="Arial"/>
          <w:szCs w:val="24"/>
        </w:rPr>
        <w:t>Mil</w:t>
      </w:r>
      <w:r w:rsidR="00634B76">
        <w:rPr>
          <w:rFonts w:cs="Arial"/>
          <w:szCs w:val="24"/>
        </w:rPr>
        <w:t>liken</w:t>
      </w:r>
      <w:proofErr w:type="spellEnd"/>
      <w:r w:rsidR="00634B76">
        <w:rPr>
          <w:rFonts w:cs="Arial"/>
          <w:szCs w:val="24"/>
        </w:rPr>
        <w:t xml:space="preserve"> vd</w:t>
      </w:r>
      <w:proofErr w:type="gramStart"/>
      <w:r w:rsidR="00A92DA2" w:rsidRPr="00AD7713">
        <w:rPr>
          <w:rFonts w:cs="Arial"/>
          <w:szCs w:val="24"/>
        </w:rPr>
        <w:t>.,</w:t>
      </w:r>
      <w:proofErr w:type="gramEnd"/>
      <w:r w:rsidR="00A92DA2" w:rsidRPr="00AD7713">
        <w:rPr>
          <w:rFonts w:cs="Arial"/>
          <w:szCs w:val="24"/>
        </w:rPr>
        <w:t xml:space="preserve"> 2003</w:t>
      </w:r>
      <w:r w:rsidR="00634B76">
        <w:rPr>
          <w:rFonts w:cs="Arial"/>
          <w:szCs w:val="24"/>
        </w:rPr>
        <w:t>, s.69</w:t>
      </w:r>
      <w:r w:rsidRPr="00AD7713">
        <w:rPr>
          <w:rFonts w:cs="Arial"/>
          <w:szCs w:val="24"/>
        </w:rPr>
        <w:t>).</w:t>
      </w:r>
    </w:p>
    <w:p w:rsidR="00CA6880" w:rsidRDefault="00CA6880" w:rsidP="00D56E76">
      <w:pPr>
        <w:rPr>
          <w:rFonts w:cs="Arial"/>
        </w:rPr>
      </w:pPr>
    </w:p>
    <w:p w:rsidR="00564C07" w:rsidRPr="00AD7713" w:rsidRDefault="00131834" w:rsidP="00F310FC">
      <w:pPr>
        <w:pStyle w:val="Balk1"/>
        <w:keepNext w:val="0"/>
        <w:keepLines w:val="0"/>
        <w:widowControl w:val="0"/>
        <w:spacing w:line="360" w:lineRule="auto"/>
        <w:rPr>
          <w:rFonts w:cs="Arial"/>
        </w:rPr>
      </w:pPr>
      <w:bookmarkStart w:id="23" w:name="_Toc405305706"/>
      <w:r w:rsidRPr="00AD7713">
        <w:rPr>
          <w:rFonts w:cs="Arial"/>
        </w:rPr>
        <w:t>V</w:t>
      </w:r>
      <w:r w:rsidR="00564C07" w:rsidRPr="00AD7713">
        <w:rPr>
          <w:rFonts w:cs="Arial"/>
        </w:rPr>
        <w:t>. YAPILAR, HİPOTEZLER VE ARAŞTIRMA SORULARI</w:t>
      </w:r>
      <w:bookmarkEnd w:id="23"/>
    </w:p>
    <w:p w:rsidR="00850C1B" w:rsidRPr="00AD7713" w:rsidRDefault="00850C1B" w:rsidP="00CA6880">
      <w:pPr>
        <w:pStyle w:val="6nokta"/>
      </w:pPr>
    </w:p>
    <w:p w:rsidR="00564C07" w:rsidRDefault="00850C1B" w:rsidP="00D56E76">
      <w:pPr>
        <w:pStyle w:val="Balk2"/>
        <w:keepNext w:val="0"/>
        <w:keepLines w:val="0"/>
        <w:widowControl w:val="0"/>
        <w:spacing w:line="360" w:lineRule="auto"/>
        <w:rPr>
          <w:rFonts w:cs="Arial"/>
        </w:rPr>
      </w:pPr>
      <w:bookmarkStart w:id="24" w:name="_Toc405305707"/>
      <w:r w:rsidRPr="00AD7713">
        <w:rPr>
          <w:rFonts w:cs="Arial"/>
        </w:rPr>
        <w:t xml:space="preserve">A. </w:t>
      </w:r>
      <w:r w:rsidR="00564C07" w:rsidRPr="00AD7713">
        <w:rPr>
          <w:rFonts w:cs="Arial"/>
        </w:rPr>
        <w:t>Kavramsal Yapılar</w:t>
      </w:r>
      <w:bookmarkEnd w:id="24"/>
      <w:r w:rsidR="00564C07" w:rsidRPr="00AD7713">
        <w:rPr>
          <w:rFonts w:cs="Arial"/>
        </w:rPr>
        <w:t xml:space="preserve"> </w:t>
      </w:r>
    </w:p>
    <w:p w:rsidR="00CA6880" w:rsidRPr="00CA6880" w:rsidRDefault="001603AD" w:rsidP="00CA6880">
      <w:r>
        <w:t>Araştırmada birinci kavramsal yapıyı örgütsel sessizlik, ikinci kavramsal yapıyı da örgüt kültürü oluşturmaktadır. Bu bağlamda sessizliğin örgüt kültürü üzerindeki etkisi incelenecektir.</w:t>
      </w:r>
    </w:p>
    <w:p w:rsidR="00850C1B" w:rsidRPr="00AD7713" w:rsidRDefault="00850C1B" w:rsidP="00CA6880">
      <w:pPr>
        <w:pStyle w:val="6nokta"/>
      </w:pPr>
    </w:p>
    <w:p w:rsidR="00564C07" w:rsidRPr="00AD7713" w:rsidRDefault="00850C1B" w:rsidP="00D56E76">
      <w:pPr>
        <w:pStyle w:val="Balk2"/>
        <w:keepNext w:val="0"/>
        <w:keepLines w:val="0"/>
        <w:widowControl w:val="0"/>
        <w:spacing w:line="360" w:lineRule="auto"/>
        <w:rPr>
          <w:rFonts w:cs="Arial"/>
        </w:rPr>
      </w:pPr>
      <w:bookmarkStart w:id="25" w:name="_Toc405305708"/>
      <w:r w:rsidRPr="00AD7713">
        <w:rPr>
          <w:rFonts w:cs="Arial"/>
        </w:rPr>
        <w:t xml:space="preserve">B. </w:t>
      </w:r>
      <w:r w:rsidR="00564C07" w:rsidRPr="00AD7713">
        <w:rPr>
          <w:rFonts w:cs="Arial"/>
        </w:rPr>
        <w:t>Hipotezler</w:t>
      </w:r>
      <w:bookmarkEnd w:id="25"/>
      <w:r w:rsidR="00564C07" w:rsidRPr="00AD7713">
        <w:rPr>
          <w:rFonts w:cs="Arial"/>
        </w:rPr>
        <w:t xml:space="preserve"> </w:t>
      </w:r>
    </w:p>
    <w:p w:rsidR="00850C1B" w:rsidRPr="00AD7713" w:rsidRDefault="00E44F45" w:rsidP="00D56E76">
      <w:pPr>
        <w:widowControl w:val="0"/>
        <w:rPr>
          <w:rFonts w:cs="Arial"/>
        </w:rPr>
      </w:pPr>
      <w:r w:rsidRPr="00AD7713">
        <w:rPr>
          <w:rFonts w:cs="Arial"/>
        </w:rPr>
        <w:t>Bu çalışmada iddia edilen ve doğruluğu ispatlanmaya çalışılacak olan iddia hipotezi ve alternatif hipotezler sunulacak olup çalışmanın geri kalanında bu temel doğrultusunda ilerlenecektir. Hipotezler çift yönlü ve sağ kuyruk olarak oluşturulmuştur.</w:t>
      </w:r>
    </w:p>
    <w:p w:rsidR="00FB1611" w:rsidRPr="00AD7713" w:rsidRDefault="00FB1611" w:rsidP="00F310FC">
      <w:pPr>
        <w:pStyle w:val="6nokta"/>
      </w:pPr>
    </w:p>
    <w:p w:rsidR="00FB1611" w:rsidRPr="00AD7713" w:rsidRDefault="00FB1611" w:rsidP="00757410">
      <w:pPr>
        <w:ind w:left="708"/>
        <w:rPr>
          <w:rFonts w:eastAsia="Calibri" w:cs="Arial"/>
          <w:szCs w:val="24"/>
        </w:rPr>
      </w:pPr>
      <w:r w:rsidRPr="00757410">
        <w:rPr>
          <w:rFonts w:eastAsia="Calibri" w:cs="Arial"/>
          <w:i/>
          <w:szCs w:val="24"/>
        </w:rPr>
        <w:t>H</w:t>
      </w:r>
      <w:r w:rsidRPr="00757410">
        <w:rPr>
          <w:rFonts w:eastAsia="Calibri" w:cs="Arial"/>
          <w:i/>
          <w:sz w:val="16"/>
          <w:szCs w:val="16"/>
        </w:rPr>
        <w:t>0</w:t>
      </w:r>
      <w:r w:rsidRPr="00AD7713">
        <w:rPr>
          <w:rFonts w:eastAsia="Calibri" w:cs="Arial"/>
          <w:szCs w:val="24"/>
        </w:rPr>
        <w:t xml:space="preserve">: Çalışanların algıladıkları örgüt kültürü ile örgütsel sessizlik davranışı arasında fark </w:t>
      </w:r>
      <w:r w:rsidR="00F27540" w:rsidRPr="00AD7713">
        <w:rPr>
          <w:rFonts w:eastAsia="Calibri" w:cs="Arial"/>
          <w:szCs w:val="24"/>
        </w:rPr>
        <w:t>yoktur.</w:t>
      </w:r>
      <w:r w:rsidRPr="00AD7713">
        <w:rPr>
          <w:rFonts w:eastAsia="Calibri" w:cs="Arial"/>
          <w:szCs w:val="24"/>
        </w:rPr>
        <w:t xml:space="preserve"> </w:t>
      </w:r>
      <w:r w:rsidR="00757410" w:rsidRPr="00D104CD">
        <w:rPr>
          <w:rFonts w:cs="Arial"/>
          <w:i/>
          <w:szCs w:val="24"/>
        </w:rPr>
        <w:t>H</w:t>
      </w:r>
      <w:r w:rsidR="00757410" w:rsidRPr="00D104CD">
        <w:rPr>
          <w:rFonts w:cs="Arial"/>
          <w:i/>
          <w:szCs w:val="24"/>
          <w:vertAlign w:val="subscript"/>
        </w:rPr>
        <w:t>0</w:t>
      </w:r>
      <w:r w:rsidR="00757410" w:rsidRPr="00D104CD">
        <w:rPr>
          <w:rFonts w:cs="Arial"/>
          <w:szCs w:val="24"/>
        </w:rPr>
        <w:t>: µ</w:t>
      </w:r>
      <w:r w:rsidR="00757410" w:rsidRPr="00D104CD">
        <w:rPr>
          <w:rFonts w:cs="Arial"/>
          <w:szCs w:val="24"/>
          <w:vertAlign w:val="subscript"/>
        </w:rPr>
        <w:t>1</w:t>
      </w:r>
      <w:r w:rsidR="00757410" w:rsidRPr="00D104CD">
        <w:rPr>
          <w:rFonts w:cs="Arial"/>
          <w:szCs w:val="24"/>
        </w:rPr>
        <w:t xml:space="preserve"> - µ</w:t>
      </w:r>
      <w:r w:rsidR="00757410" w:rsidRPr="00D104CD">
        <w:rPr>
          <w:rFonts w:cs="Arial"/>
          <w:szCs w:val="24"/>
          <w:vertAlign w:val="subscript"/>
        </w:rPr>
        <w:t>2</w:t>
      </w:r>
      <w:r w:rsidR="00757410" w:rsidRPr="00D104CD">
        <w:rPr>
          <w:rFonts w:cs="Arial"/>
          <w:szCs w:val="24"/>
        </w:rPr>
        <w:t xml:space="preserve">  = 0</w:t>
      </w:r>
    </w:p>
    <w:p w:rsidR="00F27540" w:rsidRDefault="00757410" w:rsidP="00757410">
      <w:pPr>
        <w:ind w:left="705" w:hanging="705"/>
        <w:rPr>
          <w:rFonts w:eastAsia="Calibri" w:cs="Arial"/>
          <w:szCs w:val="24"/>
        </w:rPr>
      </w:pPr>
      <w:r w:rsidRPr="00757410">
        <w:rPr>
          <w:rFonts w:eastAsia="Calibri" w:cs="Arial"/>
          <w:i/>
          <w:szCs w:val="24"/>
          <w:vertAlign w:val="superscript"/>
        </w:rPr>
        <w:t>H1</w:t>
      </w:r>
      <w:r>
        <w:rPr>
          <w:rFonts w:eastAsia="Calibri" w:cs="Arial"/>
          <w:b/>
          <w:szCs w:val="24"/>
        </w:rPr>
        <w:tab/>
      </w:r>
      <w:proofErr w:type="spellStart"/>
      <w:r w:rsidR="00FB1611" w:rsidRPr="00757410">
        <w:rPr>
          <w:rFonts w:eastAsia="Calibri" w:cs="Arial"/>
          <w:i/>
          <w:szCs w:val="24"/>
        </w:rPr>
        <w:t>H</w:t>
      </w:r>
      <w:r w:rsidR="00FB1611" w:rsidRPr="00757410">
        <w:rPr>
          <w:rFonts w:eastAsia="Calibri" w:cs="Arial"/>
          <w:i/>
          <w:sz w:val="16"/>
          <w:szCs w:val="16"/>
        </w:rPr>
        <w:t>1</w:t>
      </w:r>
      <w:proofErr w:type="spellEnd"/>
      <w:r w:rsidR="00FB1611" w:rsidRPr="00AD7713">
        <w:rPr>
          <w:rFonts w:eastAsia="Calibri" w:cs="Arial"/>
          <w:sz w:val="16"/>
          <w:szCs w:val="16"/>
        </w:rPr>
        <w:t>:</w:t>
      </w:r>
      <w:r w:rsidR="00FB1611" w:rsidRPr="00AD7713">
        <w:rPr>
          <w:rFonts w:eastAsia="Calibri" w:cs="Arial"/>
          <w:szCs w:val="24"/>
        </w:rPr>
        <w:t xml:space="preserve"> </w:t>
      </w:r>
      <w:r w:rsidR="00F27540" w:rsidRPr="00AD7713">
        <w:rPr>
          <w:rFonts w:eastAsia="Calibri" w:cs="Arial"/>
          <w:szCs w:val="24"/>
        </w:rPr>
        <w:t>Akademisyenlerin algıladıkları örgüt kültürü faktörü arttıkça, akademisyenlerin</w:t>
      </w:r>
      <w:r w:rsidR="00FB1611" w:rsidRPr="00AD7713">
        <w:rPr>
          <w:rFonts w:eastAsia="Calibri" w:cs="Arial"/>
          <w:szCs w:val="24"/>
        </w:rPr>
        <w:t xml:space="preserve"> algıladıkları</w:t>
      </w:r>
      <w:r w:rsidR="00F27540" w:rsidRPr="00AD7713">
        <w:rPr>
          <w:rFonts w:eastAsia="Calibri" w:cs="Arial"/>
          <w:szCs w:val="24"/>
        </w:rPr>
        <w:t xml:space="preserve"> örgütsel sessizlik azalır.</w:t>
      </w:r>
      <w:r w:rsidR="00CA6880">
        <w:rPr>
          <w:rFonts w:eastAsia="Calibri" w:cs="Arial"/>
          <w:szCs w:val="24"/>
        </w:rPr>
        <w:t xml:space="preserve"> </w:t>
      </w:r>
      <w:r w:rsidRPr="00D104CD">
        <w:rPr>
          <w:rFonts w:cs="Arial"/>
          <w:i/>
          <w:szCs w:val="24"/>
        </w:rPr>
        <w:t>H</w:t>
      </w:r>
      <w:r w:rsidRPr="00D104CD">
        <w:rPr>
          <w:rFonts w:cs="Arial"/>
          <w:i/>
          <w:szCs w:val="24"/>
          <w:vertAlign w:val="subscript"/>
        </w:rPr>
        <w:t>1</w:t>
      </w:r>
      <w:r w:rsidRPr="00D104CD">
        <w:rPr>
          <w:rFonts w:cs="Arial"/>
          <w:szCs w:val="24"/>
        </w:rPr>
        <w:t>: µ</w:t>
      </w:r>
      <w:r w:rsidRPr="00D104CD">
        <w:rPr>
          <w:rFonts w:cs="Arial"/>
          <w:szCs w:val="24"/>
          <w:vertAlign w:val="subscript"/>
        </w:rPr>
        <w:t>1</w:t>
      </w:r>
      <w:r w:rsidRPr="00D104CD">
        <w:rPr>
          <w:rFonts w:cs="Arial"/>
          <w:szCs w:val="24"/>
        </w:rPr>
        <w:t xml:space="preserve"> - µ</w:t>
      </w:r>
      <w:r w:rsidRPr="00D104CD">
        <w:rPr>
          <w:rFonts w:cs="Arial"/>
          <w:szCs w:val="24"/>
          <w:vertAlign w:val="subscript"/>
        </w:rPr>
        <w:t>2</w:t>
      </w:r>
      <w:r w:rsidRPr="00D104CD">
        <w:rPr>
          <w:rFonts w:cs="Arial"/>
          <w:szCs w:val="24"/>
        </w:rPr>
        <w:t xml:space="preserve">  # 0</w:t>
      </w:r>
    </w:p>
    <w:p w:rsidR="00CA6880" w:rsidRPr="00CA6880" w:rsidRDefault="001603AD" w:rsidP="00757410">
      <w:pPr>
        <w:spacing w:after="200"/>
        <w:rPr>
          <w:rFonts w:eastAsia="Calibri" w:cs="Arial"/>
          <w:szCs w:val="24"/>
        </w:rPr>
      </w:pPr>
      <w:r>
        <w:rPr>
          <w:rFonts w:eastAsia="Calibri" w:cs="Arial"/>
          <w:szCs w:val="24"/>
        </w:rPr>
        <w:t xml:space="preserve">İddia hipotezinin ölçülmesinde iki kavramsal yapı arasındaki ilişkiyi irdeleyen korelasyon analizi yapılacak </w:t>
      </w:r>
      <w:proofErr w:type="gramStart"/>
      <w:r>
        <w:rPr>
          <w:rFonts w:eastAsia="Calibri" w:cs="Arial"/>
          <w:szCs w:val="24"/>
        </w:rPr>
        <w:t>olunup , bu</w:t>
      </w:r>
      <w:proofErr w:type="gramEnd"/>
      <w:r>
        <w:rPr>
          <w:rFonts w:eastAsia="Calibri" w:cs="Arial"/>
          <w:szCs w:val="24"/>
        </w:rPr>
        <w:t xml:space="preserve"> çerçevede </w:t>
      </w:r>
      <w:proofErr w:type="spellStart"/>
      <w:r>
        <w:rPr>
          <w:rFonts w:eastAsia="Calibri" w:cs="Arial"/>
          <w:szCs w:val="24"/>
        </w:rPr>
        <w:t>Pearson</w:t>
      </w:r>
      <w:proofErr w:type="spellEnd"/>
      <w:r>
        <w:rPr>
          <w:rFonts w:eastAsia="Calibri" w:cs="Arial"/>
          <w:szCs w:val="24"/>
        </w:rPr>
        <w:t xml:space="preserve"> korelasyon analizi kullanılacaktır.</w:t>
      </w:r>
    </w:p>
    <w:p w:rsidR="00F27540" w:rsidRPr="00757410" w:rsidRDefault="00F27540" w:rsidP="00757410">
      <w:pPr>
        <w:autoSpaceDE w:val="0"/>
        <w:autoSpaceDN w:val="0"/>
        <w:adjustRightInd w:val="0"/>
        <w:ind w:left="708"/>
        <w:rPr>
          <w:rFonts w:eastAsia="Calibri" w:cs="Arial"/>
          <w:szCs w:val="24"/>
        </w:rPr>
      </w:pPr>
      <w:r w:rsidRPr="00757410">
        <w:rPr>
          <w:rFonts w:eastAsia="Calibri" w:cs="Arial"/>
          <w:i/>
          <w:szCs w:val="24"/>
        </w:rPr>
        <w:t>H</w:t>
      </w:r>
      <w:r w:rsidRPr="00757410">
        <w:rPr>
          <w:rFonts w:eastAsia="Calibri" w:cs="Arial"/>
          <w:i/>
          <w:sz w:val="16"/>
          <w:szCs w:val="16"/>
        </w:rPr>
        <w:t>0</w:t>
      </w:r>
      <w:r w:rsidRPr="00757410">
        <w:rPr>
          <w:rFonts w:eastAsia="Calibri" w:cs="Arial"/>
          <w:sz w:val="16"/>
          <w:szCs w:val="16"/>
        </w:rPr>
        <w:t>:</w:t>
      </w:r>
      <w:r w:rsidRPr="00757410">
        <w:rPr>
          <w:rFonts w:eastAsia="Calibri" w:cs="Arial"/>
          <w:szCs w:val="24"/>
        </w:rPr>
        <w:t>Kadın öğretim elemanlarının örgütsel sessizliği</w:t>
      </w:r>
      <w:r w:rsidR="001603AD" w:rsidRPr="00757410">
        <w:rPr>
          <w:rFonts w:eastAsia="Calibri" w:cs="Arial"/>
          <w:szCs w:val="24"/>
        </w:rPr>
        <w:t xml:space="preserve"> ile </w:t>
      </w:r>
      <w:r w:rsidR="00757410" w:rsidRPr="00757410">
        <w:rPr>
          <w:rFonts w:eastAsia="Calibri" w:cs="Arial"/>
          <w:szCs w:val="24"/>
        </w:rPr>
        <w:t>erkek öğretim</w:t>
      </w:r>
      <w:r w:rsidR="001603AD" w:rsidRPr="00757410">
        <w:rPr>
          <w:rFonts w:eastAsia="Calibri" w:cs="Arial"/>
          <w:szCs w:val="24"/>
        </w:rPr>
        <w:t xml:space="preserve"> elemanlarının sessizliği arasında ilişki yoktur.</w:t>
      </w:r>
      <w:r w:rsidRPr="00757410">
        <w:rPr>
          <w:rFonts w:eastAsia="Calibri" w:cs="Arial"/>
          <w:szCs w:val="24"/>
        </w:rPr>
        <w:t xml:space="preserve"> </w:t>
      </w:r>
      <w:r w:rsidR="00757410" w:rsidRPr="00D104CD">
        <w:rPr>
          <w:rFonts w:cs="Arial"/>
          <w:i/>
          <w:szCs w:val="24"/>
        </w:rPr>
        <w:t>H</w:t>
      </w:r>
      <w:r w:rsidR="00757410" w:rsidRPr="00D104CD">
        <w:rPr>
          <w:rFonts w:cs="Arial"/>
          <w:i/>
          <w:szCs w:val="24"/>
          <w:vertAlign w:val="subscript"/>
        </w:rPr>
        <w:t>0</w:t>
      </w:r>
      <w:r w:rsidR="00757410" w:rsidRPr="00D104CD">
        <w:rPr>
          <w:rFonts w:cs="Arial"/>
          <w:szCs w:val="24"/>
        </w:rPr>
        <w:t>: µ</w:t>
      </w:r>
      <w:r w:rsidR="00757410" w:rsidRPr="00D104CD">
        <w:rPr>
          <w:rFonts w:cs="Arial"/>
          <w:szCs w:val="24"/>
          <w:vertAlign w:val="subscript"/>
        </w:rPr>
        <w:t>1</w:t>
      </w:r>
      <w:r w:rsidR="00757410" w:rsidRPr="00D104CD">
        <w:rPr>
          <w:rFonts w:cs="Arial"/>
          <w:szCs w:val="24"/>
        </w:rPr>
        <w:t xml:space="preserve"> - µ</w:t>
      </w:r>
      <w:r w:rsidR="00757410" w:rsidRPr="00D104CD">
        <w:rPr>
          <w:rFonts w:cs="Arial"/>
          <w:szCs w:val="24"/>
          <w:vertAlign w:val="subscript"/>
        </w:rPr>
        <w:t>2</w:t>
      </w:r>
      <w:r w:rsidR="00757410" w:rsidRPr="00D104CD">
        <w:rPr>
          <w:rFonts w:cs="Arial"/>
          <w:szCs w:val="24"/>
        </w:rPr>
        <w:t xml:space="preserve">  = 0</w:t>
      </w:r>
    </w:p>
    <w:p w:rsidR="00FB1611" w:rsidRDefault="00757410" w:rsidP="00757410">
      <w:pPr>
        <w:spacing w:after="200"/>
        <w:ind w:left="705" w:hanging="705"/>
        <w:rPr>
          <w:rFonts w:eastAsia="Calibri" w:cs="Arial"/>
          <w:szCs w:val="24"/>
        </w:rPr>
      </w:pPr>
      <w:r w:rsidRPr="00757410">
        <w:rPr>
          <w:rFonts w:eastAsia="Calibri" w:cs="Arial"/>
          <w:i/>
          <w:szCs w:val="24"/>
          <w:vertAlign w:val="superscript"/>
        </w:rPr>
        <w:t>H2</w:t>
      </w:r>
      <w:r>
        <w:rPr>
          <w:rFonts w:eastAsia="Calibri" w:cs="Arial"/>
          <w:i/>
          <w:szCs w:val="24"/>
        </w:rPr>
        <w:tab/>
      </w:r>
      <w:r w:rsidR="00F27540" w:rsidRPr="00757410">
        <w:rPr>
          <w:rFonts w:eastAsia="Calibri" w:cs="Arial"/>
          <w:i/>
          <w:szCs w:val="24"/>
        </w:rPr>
        <w:t>H</w:t>
      </w:r>
      <w:r w:rsidR="00F27540" w:rsidRPr="00757410">
        <w:rPr>
          <w:rFonts w:eastAsia="Calibri" w:cs="Arial"/>
          <w:i/>
          <w:sz w:val="16"/>
          <w:szCs w:val="16"/>
        </w:rPr>
        <w:t>1</w:t>
      </w:r>
      <w:r w:rsidR="00F27540" w:rsidRPr="00757410">
        <w:rPr>
          <w:rFonts w:eastAsia="Calibri" w:cs="Arial"/>
          <w:sz w:val="16"/>
          <w:szCs w:val="16"/>
        </w:rPr>
        <w:t>:</w:t>
      </w:r>
      <w:r w:rsidR="00F27540" w:rsidRPr="00757410">
        <w:rPr>
          <w:rFonts w:eastAsia="Calibri" w:cs="Arial"/>
          <w:szCs w:val="24"/>
        </w:rPr>
        <w:t>Kadın öğretim elemanları erkek öğretim elemanlarından daha sessiz</w:t>
      </w:r>
      <w:r w:rsidR="00A92DA2" w:rsidRPr="00757410">
        <w:rPr>
          <w:rFonts w:eastAsia="Calibri" w:cs="Arial"/>
          <w:szCs w:val="24"/>
        </w:rPr>
        <w:t xml:space="preserve">                 </w:t>
      </w:r>
      <w:r w:rsidR="00F27540" w:rsidRPr="00757410">
        <w:rPr>
          <w:rFonts w:eastAsia="Calibri" w:cs="Arial"/>
          <w:szCs w:val="24"/>
        </w:rPr>
        <w:t xml:space="preserve"> </w:t>
      </w:r>
      <w:r w:rsidR="001603AD" w:rsidRPr="00757410">
        <w:rPr>
          <w:rFonts w:eastAsia="Calibri" w:cs="Arial"/>
          <w:szCs w:val="24"/>
        </w:rPr>
        <w:t>kalmaktadır</w:t>
      </w:r>
      <w:r w:rsidR="001603AD">
        <w:rPr>
          <w:rFonts w:eastAsia="Calibri" w:cs="Arial"/>
          <w:szCs w:val="24"/>
        </w:rPr>
        <w:t>.</w:t>
      </w:r>
      <w:r>
        <w:rPr>
          <w:rFonts w:eastAsia="Calibri" w:cs="Arial"/>
          <w:szCs w:val="24"/>
        </w:rPr>
        <w:t xml:space="preserve"> </w:t>
      </w:r>
      <w:r w:rsidRPr="00D104CD">
        <w:rPr>
          <w:rFonts w:cs="Arial"/>
          <w:i/>
          <w:szCs w:val="24"/>
        </w:rPr>
        <w:t>H</w:t>
      </w:r>
      <w:r w:rsidRPr="00D104CD">
        <w:rPr>
          <w:rFonts w:cs="Arial"/>
          <w:i/>
          <w:szCs w:val="24"/>
          <w:vertAlign w:val="subscript"/>
        </w:rPr>
        <w:t>1</w:t>
      </w:r>
      <w:r w:rsidRPr="00D104CD">
        <w:rPr>
          <w:rFonts w:cs="Arial"/>
          <w:szCs w:val="24"/>
        </w:rPr>
        <w:t>: µ</w:t>
      </w:r>
      <w:r w:rsidRPr="00D104CD">
        <w:rPr>
          <w:rFonts w:cs="Arial"/>
          <w:szCs w:val="24"/>
          <w:vertAlign w:val="subscript"/>
        </w:rPr>
        <w:t>1</w:t>
      </w:r>
      <w:r w:rsidRPr="00D104CD">
        <w:rPr>
          <w:rFonts w:cs="Arial"/>
          <w:szCs w:val="24"/>
        </w:rPr>
        <w:t xml:space="preserve"> - µ</w:t>
      </w:r>
      <w:r w:rsidRPr="00D104CD">
        <w:rPr>
          <w:rFonts w:cs="Arial"/>
          <w:szCs w:val="24"/>
          <w:vertAlign w:val="subscript"/>
        </w:rPr>
        <w:t>2</w:t>
      </w:r>
      <w:r w:rsidRPr="00D104CD">
        <w:rPr>
          <w:rFonts w:cs="Arial"/>
          <w:szCs w:val="24"/>
        </w:rPr>
        <w:t xml:space="preserve">  # 0</w:t>
      </w:r>
    </w:p>
    <w:p w:rsidR="001603AD" w:rsidRPr="001603AD" w:rsidRDefault="001603AD" w:rsidP="001603AD">
      <w:pPr>
        <w:spacing w:after="200"/>
        <w:rPr>
          <w:rFonts w:eastAsia="Calibri" w:cs="Arial"/>
          <w:szCs w:val="24"/>
        </w:rPr>
      </w:pPr>
      <w:r>
        <w:rPr>
          <w:rFonts w:eastAsia="Calibri" w:cs="Arial"/>
          <w:szCs w:val="24"/>
        </w:rPr>
        <w:t>Yukarıda belirtilen alt hipoteze bağlı olarak örgütsel sessizlik kavramsal yapısının demografik değişkenlerden yaş faktörü ile bağlantısı ortaya konacaktır. Bu doğrultuda çoklu regresyon analizi uygulanacaktır.</w:t>
      </w:r>
    </w:p>
    <w:p w:rsidR="00174BEF" w:rsidRPr="00757410" w:rsidRDefault="0094280B" w:rsidP="00757410">
      <w:pPr>
        <w:widowControl w:val="0"/>
        <w:ind w:left="708"/>
        <w:rPr>
          <w:rFonts w:cs="Arial"/>
        </w:rPr>
      </w:pPr>
      <w:r w:rsidRPr="00757410">
        <w:rPr>
          <w:rFonts w:cs="Arial"/>
          <w:i/>
        </w:rPr>
        <w:t>H</w:t>
      </w:r>
      <w:r w:rsidRPr="00757410">
        <w:rPr>
          <w:rFonts w:cs="Arial"/>
          <w:i/>
          <w:sz w:val="16"/>
          <w:szCs w:val="16"/>
        </w:rPr>
        <w:t>0</w:t>
      </w:r>
      <w:r w:rsidRPr="00757410">
        <w:rPr>
          <w:rFonts w:cs="Arial"/>
        </w:rPr>
        <w:t>:Üst yönetimin tutumu akademik personeli</w:t>
      </w:r>
      <w:r w:rsidR="00174BEF" w:rsidRPr="00757410">
        <w:rPr>
          <w:rFonts w:cs="Arial"/>
        </w:rPr>
        <w:t xml:space="preserve"> ilgisizliğe ve boyun eğmeye dayalı sessizlik davranışları</w:t>
      </w:r>
      <w:r w:rsidRPr="00757410">
        <w:rPr>
          <w:rFonts w:cs="Arial"/>
        </w:rPr>
        <w:t>na itmektedir.</w:t>
      </w:r>
      <w:r w:rsidR="00174BEF" w:rsidRPr="00757410">
        <w:rPr>
          <w:rFonts w:cs="Arial"/>
        </w:rPr>
        <w:t xml:space="preserve"> </w:t>
      </w:r>
      <w:r w:rsidR="00E67228" w:rsidRPr="00D104CD">
        <w:rPr>
          <w:rFonts w:cs="Arial"/>
          <w:i/>
          <w:szCs w:val="24"/>
        </w:rPr>
        <w:t>H</w:t>
      </w:r>
      <w:r w:rsidR="00E67228" w:rsidRPr="00E67228">
        <w:rPr>
          <w:rFonts w:cs="Arial"/>
          <w:i/>
          <w:szCs w:val="24"/>
          <w:vertAlign w:val="subscript"/>
        </w:rPr>
        <w:t>0</w:t>
      </w:r>
      <w:r w:rsidR="00E67228" w:rsidRPr="00D104CD">
        <w:rPr>
          <w:rFonts w:cs="Arial"/>
          <w:szCs w:val="24"/>
        </w:rPr>
        <w:t>: µ</w:t>
      </w:r>
      <w:r w:rsidR="00E67228" w:rsidRPr="00D104CD">
        <w:rPr>
          <w:rFonts w:cs="Arial"/>
          <w:szCs w:val="24"/>
          <w:vertAlign w:val="subscript"/>
        </w:rPr>
        <w:t>1</w:t>
      </w:r>
      <w:r w:rsidR="00E67228" w:rsidRPr="00D104CD">
        <w:rPr>
          <w:rFonts w:cs="Arial"/>
          <w:szCs w:val="24"/>
        </w:rPr>
        <w:t xml:space="preserve"> - µ</w:t>
      </w:r>
      <w:r w:rsidR="00E67228" w:rsidRPr="00D104CD">
        <w:rPr>
          <w:rFonts w:cs="Arial"/>
          <w:szCs w:val="24"/>
          <w:vertAlign w:val="subscript"/>
        </w:rPr>
        <w:t>2</w:t>
      </w:r>
      <w:r w:rsidR="00E67228" w:rsidRPr="00D104CD">
        <w:rPr>
          <w:rFonts w:cs="Arial"/>
          <w:szCs w:val="24"/>
        </w:rPr>
        <w:t xml:space="preserve">  # 0</w:t>
      </w:r>
    </w:p>
    <w:p w:rsidR="000A45D3" w:rsidRPr="00757410" w:rsidRDefault="00757410" w:rsidP="00757410">
      <w:pPr>
        <w:widowControl w:val="0"/>
        <w:ind w:left="705" w:hanging="705"/>
        <w:rPr>
          <w:rFonts w:cs="Arial"/>
        </w:rPr>
      </w:pPr>
      <w:r w:rsidRPr="00757410">
        <w:rPr>
          <w:rFonts w:cs="Arial"/>
          <w:vertAlign w:val="superscript"/>
        </w:rPr>
        <w:t>H3</w:t>
      </w:r>
      <w:r>
        <w:rPr>
          <w:rFonts w:cs="Arial"/>
        </w:rPr>
        <w:tab/>
      </w:r>
      <w:r w:rsidR="0094280B" w:rsidRPr="00757410">
        <w:rPr>
          <w:rFonts w:cs="Arial"/>
          <w:i/>
        </w:rPr>
        <w:t>H</w:t>
      </w:r>
      <w:r w:rsidR="0094280B" w:rsidRPr="00757410">
        <w:rPr>
          <w:rFonts w:cs="Arial"/>
          <w:i/>
          <w:sz w:val="16"/>
          <w:szCs w:val="16"/>
        </w:rPr>
        <w:t>1</w:t>
      </w:r>
      <w:r w:rsidR="0094280B" w:rsidRPr="00757410">
        <w:rPr>
          <w:rFonts w:cs="Arial"/>
        </w:rPr>
        <w:t>: Üst yönetimin tutumu akademik personeli ilgisizliğe ve boyun eğmeye dayalı sessizlik davranışları arasında ilişki yoktur.</w:t>
      </w:r>
      <w:r w:rsidR="00E67228">
        <w:rPr>
          <w:rFonts w:cs="Arial"/>
        </w:rPr>
        <w:t xml:space="preserve"> </w:t>
      </w:r>
      <w:r w:rsidR="00E67228" w:rsidRPr="00D104CD">
        <w:rPr>
          <w:rFonts w:cs="Arial"/>
          <w:i/>
          <w:szCs w:val="24"/>
        </w:rPr>
        <w:t>H</w:t>
      </w:r>
      <w:r w:rsidR="00E67228" w:rsidRPr="00D104CD">
        <w:rPr>
          <w:rFonts w:cs="Arial"/>
          <w:i/>
          <w:szCs w:val="24"/>
          <w:vertAlign w:val="subscript"/>
        </w:rPr>
        <w:t>0</w:t>
      </w:r>
      <w:r w:rsidR="00E67228" w:rsidRPr="00D104CD">
        <w:rPr>
          <w:rFonts w:cs="Arial"/>
          <w:szCs w:val="24"/>
        </w:rPr>
        <w:t>: µ</w:t>
      </w:r>
      <w:r w:rsidR="00E67228" w:rsidRPr="00D104CD">
        <w:rPr>
          <w:rFonts w:cs="Arial"/>
          <w:szCs w:val="24"/>
          <w:vertAlign w:val="subscript"/>
        </w:rPr>
        <w:t>1</w:t>
      </w:r>
      <w:r w:rsidR="00E67228" w:rsidRPr="00D104CD">
        <w:rPr>
          <w:rFonts w:cs="Arial"/>
          <w:szCs w:val="24"/>
        </w:rPr>
        <w:t xml:space="preserve"> - µ</w:t>
      </w:r>
      <w:r w:rsidR="00E67228" w:rsidRPr="00D104CD">
        <w:rPr>
          <w:rFonts w:cs="Arial"/>
          <w:szCs w:val="24"/>
          <w:vertAlign w:val="subscript"/>
        </w:rPr>
        <w:t>2</w:t>
      </w:r>
      <w:r w:rsidR="00E67228" w:rsidRPr="00D104CD">
        <w:rPr>
          <w:rFonts w:cs="Arial"/>
          <w:szCs w:val="24"/>
        </w:rPr>
        <w:t xml:space="preserve">  = 0</w:t>
      </w:r>
    </w:p>
    <w:p w:rsidR="000A45D3" w:rsidRPr="000A45D3" w:rsidRDefault="000A45D3" w:rsidP="00F310FC">
      <w:pPr>
        <w:pStyle w:val="6nokta"/>
      </w:pPr>
    </w:p>
    <w:p w:rsidR="0094280B" w:rsidRPr="000A45D3" w:rsidRDefault="000A45D3" w:rsidP="000A45D3">
      <w:pPr>
        <w:widowControl w:val="0"/>
        <w:rPr>
          <w:rFonts w:cs="Arial"/>
        </w:rPr>
      </w:pPr>
      <w:r w:rsidRPr="000A45D3">
        <w:rPr>
          <w:rFonts w:cs="Arial"/>
        </w:rPr>
        <w:t>Yukarıda belirtilen hipotez kapsamında örgüt kültürü alt boyutu olan tutumun örgütsel sessizlik kavramsal yapısı ile ilişkisi ortaya konacaktır.</w:t>
      </w:r>
    </w:p>
    <w:p w:rsidR="00F27540" w:rsidRPr="00AD7713" w:rsidRDefault="00F27540" w:rsidP="00F310FC">
      <w:pPr>
        <w:pStyle w:val="6nokta"/>
      </w:pPr>
    </w:p>
    <w:p w:rsidR="009D0A39" w:rsidRPr="00E67228" w:rsidRDefault="00174BEF" w:rsidP="00E67228">
      <w:pPr>
        <w:widowControl w:val="0"/>
        <w:ind w:left="708"/>
        <w:rPr>
          <w:rFonts w:cs="Arial"/>
        </w:rPr>
      </w:pPr>
      <w:r w:rsidRPr="00E67228">
        <w:rPr>
          <w:rFonts w:cs="Arial"/>
          <w:i/>
        </w:rPr>
        <w:t>H</w:t>
      </w:r>
      <w:r w:rsidR="0094280B" w:rsidRPr="00E67228">
        <w:rPr>
          <w:rFonts w:cs="Arial"/>
          <w:i/>
          <w:sz w:val="16"/>
          <w:szCs w:val="16"/>
        </w:rPr>
        <w:t>0</w:t>
      </w:r>
      <w:r w:rsidRPr="00E67228">
        <w:rPr>
          <w:rFonts w:cs="Arial"/>
        </w:rPr>
        <w:t>: Birim/bölüm yöneticilerinin tutumu</w:t>
      </w:r>
      <w:r w:rsidR="009D0A39" w:rsidRPr="00E67228">
        <w:rPr>
          <w:rFonts w:cs="Arial"/>
        </w:rPr>
        <w:t xml:space="preserve"> ile örgütsel sessizlik puanı arasında fark yoktur.</w:t>
      </w:r>
      <w:r w:rsidR="00E67228">
        <w:rPr>
          <w:rFonts w:cs="Arial"/>
        </w:rPr>
        <w:t xml:space="preserve"> </w:t>
      </w:r>
      <w:r w:rsidR="00E67228" w:rsidRPr="00D104CD">
        <w:rPr>
          <w:rFonts w:cs="Arial"/>
          <w:i/>
          <w:szCs w:val="24"/>
        </w:rPr>
        <w:t>H</w:t>
      </w:r>
      <w:r w:rsidR="00E67228" w:rsidRPr="00D104CD">
        <w:rPr>
          <w:rFonts w:cs="Arial"/>
          <w:i/>
          <w:szCs w:val="24"/>
          <w:vertAlign w:val="subscript"/>
        </w:rPr>
        <w:t>0</w:t>
      </w:r>
      <w:r w:rsidR="00E67228" w:rsidRPr="00D104CD">
        <w:rPr>
          <w:rFonts w:cs="Arial"/>
          <w:szCs w:val="24"/>
        </w:rPr>
        <w:t>: µ</w:t>
      </w:r>
      <w:r w:rsidR="00E67228" w:rsidRPr="00D104CD">
        <w:rPr>
          <w:rFonts w:cs="Arial"/>
          <w:szCs w:val="24"/>
          <w:vertAlign w:val="subscript"/>
        </w:rPr>
        <w:t>1</w:t>
      </w:r>
      <w:r w:rsidR="00E67228" w:rsidRPr="00D104CD">
        <w:rPr>
          <w:rFonts w:cs="Arial"/>
          <w:szCs w:val="24"/>
        </w:rPr>
        <w:t xml:space="preserve"> - µ</w:t>
      </w:r>
      <w:r w:rsidR="00E67228" w:rsidRPr="00D104CD">
        <w:rPr>
          <w:rFonts w:cs="Arial"/>
          <w:szCs w:val="24"/>
          <w:vertAlign w:val="subscript"/>
        </w:rPr>
        <w:t>2</w:t>
      </w:r>
      <w:r w:rsidR="00E67228" w:rsidRPr="00D104CD">
        <w:rPr>
          <w:rFonts w:cs="Arial"/>
          <w:szCs w:val="24"/>
        </w:rPr>
        <w:t xml:space="preserve">  = 0</w:t>
      </w:r>
    </w:p>
    <w:p w:rsidR="009D0A39" w:rsidRPr="00E67228" w:rsidRDefault="00E67228" w:rsidP="00E67228">
      <w:pPr>
        <w:widowControl w:val="0"/>
        <w:ind w:left="705" w:hanging="705"/>
        <w:rPr>
          <w:rFonts w:cs="Arial"/>
        </w:rPr>
      </w:pPr>
      <w:r w:rsidRPr="00E67228">
        <w:rPr>
          <w:rFonts w:cs="Arial"/>
          <w:i/>
          <w:vertAlign w:val="subscript"/>
        </w:rPr>
        <w:t>H4</w:t>
      </w:r>
      <w:r>
        <w:rPr>
          <w:rFonts w:cs="Arial"/>
          <w:i/>
        </w:rPr>
        <w:tab/>
      </w:r>
      <w:r w:rsidR="009D0A39" w:rsidRPr="00E67228">
        <w:rPr>
          <w:rFonts w:cs="Arial"/>
          <w:i/>
        </w:rPr>
        <w:t>H</w:t>
      </w:r>
      <w:r w:rsidR="009D0A39" w:rsidRPr="00E67228">
        <w:rPr>
          <w:rFonts w:cs="Arial"/>
          <w:i/>
          <w:sz w:val="16"/>
          <w:szCs w:val="16"/>
        </w:rPr>
        <w:t>1</w:t>
      </w:r>
      <w:r w:rsidR="009D0A39" w:rsidRPr="00E67228">
        <w:rPr>
          <w:rFonts w:cs="Arial"/>
        </w:rPr>
        <w:t>: Birim/bölüm yöneticilerinin tutumu ile örgütsel sessizlik puanı arasında fark vardır.</w:t>
      </w:r>
      <w:r w:rsidRPr="00E67228">
        <w:rPr>
          <w:rFonts w:cs="Arial"/>
          <w:i/>
          <w:szCs w:val="24"/>
        </w:rPr>
        <w:t xml:space="preserve"> </w:t>
      </w:r>
      <w:r w:rsidRPr="00D104CD">
        <w:rPr>
          <w:rFonts w:cs="Arial"/>
          <w:i/>
          <w:szCs w:val="24"/>
        </w:rPr>
        <w:t>H</w:t>
      </w:r>
      <w:r w:rsidRPr="00E67228">
        <w:rPr>
          <w:rFonts w:cs="Arial"/>
          <w:i/>
          <w:szCs w:val="24"/>
          <w:vertAlign w:val="subscript"/>
        </w:rPr>
        <w:t>0</w:t>
      </w:r>
      <w:r w:rsidRPr="00D104CD">
        <w:rPr>
          <w:rFonts w:cs="Arial"/>
          <w:szCs w:val="24"/>
        </w:rPr>
        <w:t>: µ</w:t>
      </w:r>
      <w:r w:rsidRPr="00D104CD">
        <w:rPr>
          <w:rFonts w:cs="Arial"/>
          <w:szCs w:val="24"/>
          <w:vertAlign w:val="subscript"/>
        </w:rPr>
        <w:t>1</w:t>
      </w:r>
      <w:r w:rsidRPr="00D104CD">
        <w:rPr>
          <w:rFonts w:cs="Arial"/>
          <w:szCs w:val="24"/>
        </w:rPr>
        <w:t xml:space="preserve"> - µ</w:t>
      </w:r>
      <w:r w:rsidRPr="00D104CD">
        <w:rPr>
          <w:rFonts w:cs="Arial"/>
          <w:szCs w:val="24"/>
          <w:vertAlign w:val="subscript"/>
        </w:rPr>
        <w:t>2</w:t>
      </w:r>
      <w:r w:rsidRPr="00D104CD">
        <w:rPr>
          <w:rFonts w:cs="Arial"/>
          <w:szCs w:val="24"/>
        </w:rPr>
        <w:t xml:space="preserve">  # 0</w:t>
      </w:r>
    </w:p>
    <w:p w:rsidR="000A45D3" w:rsidRPr="000A45D3" w:rsidRDefault="00174BEF" w:rsidP="000A45D3">
      <w:pPr>
        <w:widowControl w:val="0"/>
        <w:rPr>
          <w:rFonts w:cs="Arial"/>
        </w:rPr>
      </w:pPr>
      <w:r w:rsidRPr="00AD7713">
        <w:rPr>
          <w:rFonts w:cs="Arial"/>
        </w:rPr>
        <w:t xml:space="preserve"> </w:t>
      </w:r>
      <w:r w:rsidR="000A45D3" w:rsidRPr="000A45D3">
        <w:rPr>
          <w:rFonts w:cs="Arial"/>
        </w:rPr>
        <w:t>Yukarıda belirtilen hipotez kapsamında örgüt kültürü alt boyutu olan tutumun örgütsel sessizlik kavramsal yapısı ile ilişkisi ortaya konacaktır.</w:t>
      </w:r>
    </w:p>
    <w:p w:rsidR="000A45D3" w:rsidRPr="00AD7713" w:rsidRDefault="000A45D3" w:rsidP="00E67228">
      <w:pPr>
        <w:pStyle w:val="6nokta"/>
        <w:ind w:left="708"/>
      </w:pPr>
    </w:p>
    <w:p w:rsidR="00E67228" w:rsidRDefault="00174BEF" w:rsidP="00E67228">
      <w:pPr>
        <w:widowControl w:val="0"/>
        <w:ind w:left="708"/>
        <w:rPr>
          <w:rFonts w:cs="Arial"/>
          <w:i/>
          <w:szCs w:val="24"/>
        </w:rPr>
      </w:pPr>
      <w:r w:rsidRPr="00E67228">
        <w:rPr>
          <w:rFonts w:cs="Arial"/>
          <w:i/>
        </w:rPr>
        <w:t>H</w:t>
      </w:r>
      <w:r w:rsidR="00FB1611" w:rsidRPr="00E67228">
        <w:rPr>
          <w:rFonts w:cs="Arial"/>
          <w:i/>
          <w:sz w:val="16"/>
          <w:szCs w:val="16"/>
        </w:rPr>
        <w:t>0</w:t>
      </w:r>
      <w:r w:rsidRPr="00E67228">
        <w:rPr>
          <w:rFonts w:cs="Arial"/>
        </w:rPr>
        <w:t>: Kurumdaki iletişim fırsatları akademik personelin ilgisizliğe ve</w:t>
      </w:r>
      <w:r w:rsidR="0094280B" w:rsidRPr="00E67228">
        <w:rPr>
          <w:rFonts w:cs="Arial"/>
        </w:rPr>
        <w:t xml:space="preserve"> </w:t>
      </w:r>
      <w:r w:rsidRPr="00E67228">
        <w:rPr>
          <w:rFonts w:cs="Arial"/>
        </w:rPr>
        <w:t>boyun eğmeye da</w:t>
      </w:r>
      <w:r w:rsidR="00FB1611" w:rsidRPr="00E67228">
        <w:rPr>
          <w:rFonts w:cs="Arial"/>
        </w:rPr>
        <w:t>yalı sessizlik sarmalı içine girmesine sebep olmaktadır.</w:t>
      </w:r>
      <w:r w:rsidR="00E67228" w:rsidRPr="00E67228">
        <w:rPr>
          <w:rFonts w:cs="Arial"/>
          <w:i/>
          <w:szCs w:val="24"/>
        </w:rPr>
        <w:t xml:space="preserve"> </w:t>
      </w:r>
    </w:p>
    <w:p w:rsidR="00E67228" w:rsidRPr="00E67228" w:rsidRDefault="00E67228" w:rsidP="00E67228">
      <w:pPr>
        <w:widowControl w:val="0"/>
        <w:rPr>
          <w:rFonts w:cs="Arial"/>
        </w:rPr>
      </w:pPr>
      <w:r w:rsidRPr="00E67228">
        <w:rPr>
          <w:rFonts w:cs="Arial"/>
          <w:i/>
          <w:szCs w:val="24"/>
          <w:vertAlign w:val="subscript"/>
        </w:rPr>
        <w:t>H5</w:t>
      </w:r>
      <w:r>
        <w:rPr>
          <w:rFonts w:cs="Arial"/>
          <w:i/>
          <w:szCs w:val="24"/>
        </w:rPr>
        <w:tab/>
      </w:r>
      <w:r w:rsidRPr="00D104CD">
        <w:rPr>
          <w:rFonts w:cs="Arial"/>
          <w:i/>
          <w:szCs w:val="24"/>
        </w:rPr>
        <w:t>H</w:t>
      </w:r>
      <w:r w:rsidRPr="00E67228">
        <w:rPr>
          <w:rFonts w:cs="Arial"/>
          <w:i/>
          <w:szCs w:val="24"/>
          <w:vertAlign w:val="subscript"/>
        </w:rPr>
        <w:t>0</w:t>
      </w:r>
      <w:r w:rsidRPr="00D104CD">
        <w:rPr>
          <w:rFonts w:cs="Arial"/>
          <w:szCs w:val="24"/>
        </w:rPr>
        <w:t>: µ</w:t>
      </w:r>
      <w:r w:rsidRPr="00D104CD">
        <w:rPr>
          <w:rFonts w:cs="Arial"/>
          <w:szCs w:val="24"/>
          <w:vertAlign w:val="subscript"/>
        </w:rPr>
        <w:t>1</w:t>
      </w:r>
      <w:r w:rsidRPr="00D104CD">
        <w:rPr>
          <w:rFonts w:cs="Arial"/>
          <w:szCs w:val="24"/>
        </w:rPr>
        <w:t xml:space="preserve"> - µ</w:t>
      </w:r>
      <w:r w:rsidRPr="00D104CD">
        <w:rPr>
          <w:rFonts w:cs="Arial"/>
          <w:szCs w:val="24"/>
          <w:vertAlign w:val="subscript"/>
        </w:rPr>
        <w:t>2</w:t>
      </w:r>
      <w:r w:rsidRPr="00D104CD">
        <w:rPr>
          <w:rFonts w:cs="Arial"/>
          <w:szCs w:val="24"/>
        </w:rPr>
        <w:t xml:space="preserve">  # 0</w:t>
      </w:r>
    </w:p>
    <w:p w:rsidR="00E67228" w:rsidRDefault="00E67228" w:rsidP="00E67228">
      <w:pPr>
        <w:widowControl w:val="0"/>
        <w:ind w:left="708"/>
        <w:rPr>
          <w:rFonts w:cs="Arial"/>
          <w:i/>
          <w:szCs w:val="24"/>
        </w:rPr>
      </w:pPr>
      <w:r>
        <w:rPr>
          <w:rFonts w:cs="Arial"/>
        </w:rPr>
        <w:t xml:space="preserve"> </w:t>
      </w:r>
      <w:r w:rsidR="00174BEF" w:rsidRPr="00E67228">
        <w:rPr>
          <w:rFonts w:cs="Arial"/>
          <w:i/>
        </w:rPr>
        <w:t>H</w:t>
      </w:r>
      <w:r w:rsidR="00FB1611" w:rsidRPr="00E67228">
        <w:rPr>
          <w:rFonts w:cs="Arial"/>
          <w:i/>
          <w:sz w:val="16"/>
          <w:szCs w:val="16"/>
        </w:rPr>
        <w:t>1</w:t>
      </w:r>
      <w:r w:rsidR="00174BEF" w:rsidRPr="00E67228">
        <w:rPr>
          <w:rFonts w:cs="Arial"/>
        </w:rPr>
        <w:t xml:space="preserve">: </w:t>
      </w:r>
      <w:r w:rsidR="00FB1611" w:rsidRPr="00E67228">
        <w:rPr>
          <w:rFonts w:cs="Arial"/>
        </w:rPr>
        <w:t>Kurumdaki iletişim fırsatları akademik personelin ilgisizliğe ve boyun eğmeye dayalı sessizlik sarmalı içine girmesiyle ilişkisi yoktur.</w:t>
      </w:r>
      <w:r w:rsidRPr="00E67228">
        <w:rPr>
          <w:rFonts w:cs="Arial"/>
          <w:i/>
          <w:szCs w:val="24"/>
        </w:rPr>
        <w:t xml:space="preserve"> </w:t>
      </w:r>
    </w:p>
    <w:p w:rsidR="00E67228" w:rsidRDefault="00E67228" w:rsidP="00E67228">
      <w:pPr>
        <w:widowControl w:val="0"/>
        <w:ind w:left="708"/>
        <w:rPr>
          <w:rFonts w:cs="Arial"/>
          <w:i/>
          <w:szCs w:val="24"/>
        </w:rPr>
      </w:pPr>
      <w:r w:rsidRPr="00D104CD">
        <w:rPr>
          <w:rFonts w:cs="Arial"/>
          <w:i/>
          <w:szCs w:val="24"/>
        </w:rPr>
        <w:t>H</w:t>
      </w:r>
      <w:r w:rsidRPr="00D104CD">
        <w:rPr>
          <w:rFonts w:cs="Arial"/>
          <w:i/>
          <w:szCs w:val="24"/>
          <w:vertAlign w:val="subscript"/>
        </w:rPr>
        <w:t>0</w:t>
      </w:r>
      <w:r w:rsidRPr="00D104CD">
        <w:rPr>
          <w:rFonts w:cs="Arial"/>
          <w:szCs w:val="24"/>
        </w:rPr>
        <w:t>: µ</w:t>
      </w:r>
      <w:r w:rsidRPr="00D104CD">
        <w:rPr>
          <w:rFonts w:cs="Arial"/>
          <w:szCs w:val="24"/>
          <w:vertAlign w:val="subscript"/>
        </w:rPr>
        <w:t>1</w:t>
      </w:r>
      <w:r w:rsidRPr="00D104CD">
        <w:rPr>
          <w:rFonts w:cs="Arial"/>
          <w:szCs w:val="24"/>
        </w:rPr>
        <w:t xml:space="preserve"> - µ</w:t>
      </w:r>
      <w:r w:rsidRPr="00D104CD">
        <w:rPr>
          <w:rFonts w:cs="Arial"/>
          <w:szCs w:val="24"/>
          <w:vertAlign w:val="subscript"/>
        </w:rPr>
        <w:t>2</w:t>
      </w:r>
      <w:r w:rsidRPr="00D104CD">
        <w:rPr>
          <w:rFonts w:cs="Arial"/>
          <w:szCs w:val="24"/>
        </w:rPr>
        <w:t xml:space="preserve">  = 0</w:t>
      </w:r>
    </w:p>
    <w:p w:rsidR="000A45D3" w:rsidRDefault="000A45D3" w:rsidP="00D56E76">
      <w:pPr>
        <w:widowControl w:val="0"/>
        <w:rPr>
          <w:rFonts w:cs="Arial"/>
        </w:rPr>
      </w:pPr>
    </w:p>
    <w:p w:rsidR="000A45D3" w:rsidRPr="000A45D3" w:rsidRDefault="000A45D3" w:rsidP="000A45D3">
      <w:pPr>
        <w:widowControl w:val="0"/>
        <w:rPr>
          <w:rFonts w:cs="Arial"/>
        </w:rPr>
      </w:pPr>
      <w:r w:rsidRPr="000A45D3">
        <w:rPr>
          <w:rFonts w:cs="Arial"/>
        </w:rPr>
        <w:t>Yukarıda belirtilen hipotez kapsamında örgüt kültürü alt boyutu olan tutumun örgütsel sessizlik kavramsal yapısı ile ilişkisi ortaya konacaktır.</w:t>
      </w:r>
    </w:p>
    <w:p w:rsidR="000A45D3" w:rsidRDefault="000A45D3" w:rsidP="00D56E76">
      <w:pPr>
        <w:widowControl w:val="0"/>
        <w:rPr>
          <w:rFonts w:cs="Arial"/>
        </w:rPr>
      </w:pPr>
    </w:p>
    <w:p w:rsidR="00B75479" w:rsidRDefault="00B75479" w:rsidP="00D56E76">
      <w:pPr>
        <w:widowControl w:val="0"/>
        <w:rPr>
          <w:rFonts w:cs="Arial"/>
        </w:rPr>
      </w:pPr>
    </w:p>
    <w:p w:rsidR="007621A8" w:rsidRDefault="007621A8" w:rsidP="00D56E76">
      <w:pPr>
        <w:pStyle w:val="Balk2"/>
        <w:keepNext w:val="0"/>
        <w:keepLines w:val="0"/>
        <w:widowControl w:val="0"/>
        <w:spacing w:line="360" w:lineRule="auto"/>
        <w:rPr>
          <w:rFonts w:cs="Arial"/>
        </w:rPr>
      </w:pPr>
      <w:bookmarkStart w:id="26" w:name="_Toc405305709"/>
      <w:r>
        <w:rPr>
          <w:rFonts w:cs="Arial"/>
          <w:noProof/>
          <w:lang w:eastAsia="tr-TR"/>
        </w:rPr>
        <w:drawing>
          <wp:inline distT="0" distB="0" distL="0" distR="0" wp14:anchorId="4B886BDC" wp14:editId="4B9EA42C">
            <wp:extent cx="5461045" cy="5197642"/>
            <wp:effectExtent l="0" t="0" r="6350" b="3175"/>
            <wp:docPr id="1" name="Resim 1" descr="C:\Users\msgirgin\Desktop\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girgin\Desktop\page000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087" r="18635"/>
                    <a:stretch/>
                  </pic:blipFill>
                  <pic:spPr bwMode="auto">
                    <a:xfrm>
                      <a:off x="0" y="0"/>
                      <a:ext cx="5465353" cy="5201742"/>
                    </a:xfrm>
                    <a:prstGeom prst="rect">
                      <a:avLst/>
                    </a:prstGeom>
                    <a:noFill/>
                    <a:ln>
                      <a:noFill/>
                    </a:ln>
                    <a:extLst>
                      <a:ext uri="{53640926-AAD7-44D8-BBD7-CCE9431645EC}">
                        <a14:shadowObscured xmlns:a14="http://schemas.microsoft.com/office/drawing/2010/main"/>
                      </a:ext>
                    </a:extLst>
                  </pic:spPr>
                </pic:pic>
              </a:graphicData>
            </a:graphic>
          </wp:inline>
        </w:drawing>
      </w:r>
    </w:p>
    <w:p w:rsidR="007621A8" w:rsidRDefault="007621A8" w:rsidP="00D56E76">
      <w:pPr>
        <w:pStyle w:val="Balk2"/>
        <w:keepNext w:val="0"/>
        <w:keepLines w:val="0"/>
        <w:widowControl w:val="0"/>
        <w:spacing w:line="360" w:lineRule="auto"/>
        <w:rPr>
          <w:rFonts w:cs="Arial"/>
        </w:rPr>
      </w:pPr>
    </w:p>
    <w:p w:rsidR="007621A8" w:rsidRDefault="007621A8" w:rsidP="00D56E76">
      <w:pPr>
        <w:pStyle w:val="Balk2"/>
        <w:keepNext w:val="0"/>
        <w:keepLines w:val="0"/>
        <w:widowControl w:val="0"/>
        <w:spacing w:line="360" w:lineRule="auto"/>
        <w:rPr>
          <w:rFonts w:cs="Arial"/>
        </w:rPr>
      </w:pPr>
    </w:p>
    <w:p w:rsidR="007621A8" w:rsidRDefault="007621A8" w:rsidP="007621A8"/>
    <w:p w:rsidR="007621A8" w:rsidRDefault="007621A8" w:rsidP="007621A8"/>
    <w:p w:rsidR="007621A8" w:rsidRDefault="007621A8" w:rsidP="007621A8"/>
    <w:p w:rsidR="001C284B" w:rsidRDefault="001C284B" w:rsidP="007621A8"/>
    <w:p w:rsidR="001C284B" w:rsidRDefault="001C284B" w:rsidP="007621A8"/>
    <w:p w:rsidR="007621A8" w:rsidRDefault="007621A8" w:rsidP="007621A8"/>
    <w:p w:rsidR="00564C07" w:rsidRDefault="00850C1B" w:rsidP="00D56E76">
      <w:pPr>
        <w:pStyle w:val="Balk2"/>
        <w:keepNext w:val="0"/>
        <w:keepLines w:val="0"/>
        <w:widowControl w:val="0"/>
        <w:spacing w:line="360" w:lineRule="auto"/>
        <w:rPr>
          <w:rFonts w:cs="Arial"/>
        </w:rPr>
      </w:pPr>
      <w:r w:rsidRPr="00AD7713">
        <w:rPr>
          <w:rFonts w:cs="Arial"/>
        </w:rPr>
        <w:t xml:space="preserve">C. </w:t>
      </w:r>
      <w:r w:rsidR="00564C07" w:rsidRPr="00AD7713">
        <w:rPr>
          <w:rFonts w:cs="Arial"/>
        </w:rPr>
        <w:t>Araştırma Soruları</w:t>
      </w:r>
      <w:bookmarkEnd w:id="26"/>
      <w:r w:rsidR="00564C07" w:rsidRPr="00AD7713">
        <w:rPr>
          <w:rFonts w:cs="Arial"/>
        </w:rPr>
        <w:t xml:space="preserve"> </w:t>
      </w:r>
    </w:p>
    <w:p w:rsidR="000A45D3" w:rsidRPr="000A45D3" w:rsidRDefault="000A45D3" w:rsidP="00F310FC">
      <w:pPr>
        <w:pStyle w:val="6nokta"/>
      </w:pPr>
    </w:p>
    <w:p w:rsidR="000A45D3" w:rsidRDefault="000A45D3" w:rsidP="000A45D3">
      <w:r>
        <w:t>1.Örgütsel sessizlik ile örgüt kültürü arasında ilişki var mıdır?</w:t>
      </w:r>
    </w:p>
    <w:p w:rsidR="000A45D3" w:rsidRDefault="000A45D3" w:rsidP="000A45D3">
      <w:r>
        <w:t>2.İletişimin örgütsel sessizlik üzerinde bir etkisi var mıdır?</w:t>
      </w:r>
    </w:p>
    <w:p w:rsidR="000A45D3" w:rsidRDefault="000A45D3" w:rsidP="000A45D3">
      <w:r>
        <w:t>3.Örgüt kültürü alt boyutlarından tutumun örgütsel sessizlik üzerine etkisi var mıdır?</w:t>
      </w:r>
    </w:p>
    <w:p w:rsidR="000A45D3" w:rsidRDefault="000A45D3" w:rsidP="000A45D3">
      <w:r>
        <w:t>4.Örgütsel sessizlik ile cinsiyet arasında ilişki var mıdır?</w:t>
      </w:r>
    </w:p>
    <w:p w:rsidR="000A45D3" w:rsidRPr="000A45D3" w:rsidRDefault="000A45D3" w:rsidP="000A45D3"/>
    <w:p w:rsidR="00B16954" w:rsidRPr="00AD7713" w:rsidRDefault="00B16954" w:rsidP="00D56E76">
      <w:pPr>
        <w:spacing w:after="200"/>
        <w:rPr>
          <w:rFonts w:eastAsiaTheme="majorEastAsia" w:cs="Arial"/>
          <w:b/>
          <w:bCs/>
          <w:caps/>
          <w:sz w:val="28"/>
          <w:szCs w:val="28"/>
        </w:rPr>
      </w:pPr>
      <w:r w:rsidRPr="00AD7713">
        <w:rPr>
          <w:rFonts w:cs="Arial"/>
        </w:rPr>
        <w:br w:type="page"/>
      </w:r>
    </w:p>
    <w:p w:rsidR="00564C07" w:rsidRPr="00AD7713" w:rsidRDefault="00564C07" w:rsidP="00CA6880">
      <w:pPr>
        <w:pStyle w:val="Balk1"/>
        <w:keepNext w:val="0"/>
        <w:keepLines w:val="0"/>
        <w:widowControl w:val="0"/>
        <w:spacing w:line="360" w:lineRule="auto"/>
        <w:rPr>
          <w:rFonts w:cs="Arial"/>
        </w:rPr>
      </w:pPr>
      <w:bookmarkStart w:id="27" w:name="_Toc405305710"/>
      <w:r w:rsidRPr="00AD7713">
        <w:rPr>
          <w:rFonts w:cs="Arial"/>
        </w:rPr>
        <w:t>V</w:t>
      </w:r>
      <w:r w:rsidR="00131834" w:rsidRPr="00AD7713">
        <w:rPr>
          <w:rFonts w:cs="Arial"/>
        </w:rPr>
        <w:t>I</w:t>
      </w:r>
      <w:r w:rsidRPr="00AD7713">
        <w:rPr>
          <w:rFonts w:cs="Arial"/>
        </w:rPr>
        <w:t>. YÖNTEM</w:t>
      </w:r>
      <w:bookmarkEnd w:id="27"/>
    </w:p>
    <w:p w:rsidR="00850C1B" w:rsidRPr="00AD7713" w:rsidRDefault="00850C1B" w:rsidP="00D56E76">
      <w:pPr>
        <w:widowControl w:val="0"/>
        <w:rPr>
          <w:rFonts w:cs="Arial"/>
        </w:rPr>
      </w:pPr>
    </w:p>
    <w:p w:rsidR="00564C07" w:rsidRPr="00AD7713" w:rsidRDefault="00AB68CD" w:rsidP="00D56E76">
      <w:pPr>
        <w:pStyle w:val="Balk2"/>
        <w:keepNext w:val="0"/>
        <w:keepLines w:val="0"/>
        <w:widowControl w:val="0"/>
        <w:spacing w:line="360" w:lineRule="auto"/>
        <w:rPr>
          <w:rFonts w:cs="Arial"/>
        </w:rPr>
      </w:pPr>
      <w:bookmarkStart w:id="28" w:name="_Toc405305711"/>
      <w:r w:rsidRPr="00AD7713">
        <w:rPr>
          <w:rFonts w:cs="Arial"/>
          <w:caps w:val="0"/>
        </w:rPr>
        <w:t>A. A</w:t>
      </w:r>
      <w:r w:rsidR="00564C07" w:rsidRPr="00AD7713">
        <w:rPr>
          <w:rFonts w:cs="Arial"/>
        </w:rPr>
        <w:t>raştırmanın Tasarımı ve Modeli</w:t>
      </w:r>
      <w:bookmarkEnd w:id="28"/>
      <w:r w:rsidR="00564C07" w:rsidRPr="00AD7713">
        <w:rPr>
          <w:rFonts w:cs="Arial"/>
        </w:rPr>
        <w:t xml:space="preserve"> </w:t>
      </w:r>
    </w:p>
    <w:p w:rsidR="00461DEC" w:rsidRDefault="00E44F45" w:rsidP="00A92DA2">
      <w:pPr>
        <w:rPr>
          <w:rFonts w:cs="Arial"/>
        </w:rPr>
      </w:pPr>
      <w:r w:rsidRPr="00AD7713">
        <w:rPr>
          <w:rFonts w:cs="Arial"/>
        </w:rPr>
        <w:t xml:space="preserve">Bu çalışmada örgüt kültürü kavramı İstanbul’daki vakıf üniversitelerinde </w:t>
      </w:r>
      <w:proofErr w:type="gramStart"/>
      <w:r w:rsidRPr="00AD7713">
        <w:rPr>
          <w:rFonts w:cs="Arial"/>
        </w:rPr>
        <w:t xml:space="preserve">görev </w:t>
      </w:r>
      <w:r w:rsidR="00A92DA2" w:rsidRPr="00AD7713">
        <w:rPr>
          <w:rFonts w:cs="Arial"/>
        </w:rPr>
        <w:t xml:space="preserve">     </w:t>
      </w:r>
      <w:r w:rsidRPr="00AD7713">
        <w:rPr>
          <w:rFonts w:cs="Arial"/>
        </w:rPr>
        <w:t>yapan</w:t>
      </w:r>
      <w:proofErr w:type="gramEnd"/>
      <w:r w:rsidRPr="00AD7713">
        <w:rPr>
          <w:rFonts w:cs="Arial"/>
        </w:rPr>
        <w:t xml:space="preserve"> öğretim elemanlarının örgütsel sessizlik algı</w:t>
      </w:r>
      <w:r w:rsidR="00CB77CB" w:rsidRPr="00AD7713">
        <w:rPr>
          <w:rFonts w:cs="Arial"/>
        </w:rPr>
        <w:t>ları bağlamında incelenecektir.</w:t>
      </w:r>
    </w:p>
    <w:p w:rsidR="00CC0AE3" w:rsidRDefault="00CC0AE3" w:rsidP="00CC0AE3">
      <w:r>
        <w:rPr>
          <w:rFonts w:cs="Arial"/>
        </w:rPr>
        <w:tab/>
      </w:r>
      <w:r>
        <w:t>Bu araştırma iki ve daha çok değişken arasında değişim derecesini ya da varlığını belirlemeyi niteleyen ilişkisel tarama modelinde gerçekleştirilecektir. Örgüt kültürü ve örgütsel sessizlik ilişkisini ortaya koymayı amaçlayan bu çalışma niceliksel bir araştırma niteliğinde olup, ana kütle olan</w:t>
      </w:r>
      <w:r w:rsidRPr="001071C7">
        <w:t xml:space="preserve"> </w:t>
      </w:r>
      <w:r>
        <w:t xml:space="preserve">akademisyenlerden tesadüfi örneklem yoluyla öğretim elemanları seçilecek ve bu kişilerden anket ve ölçekler </w:t>
      </w:r>
      <w:proofErr w:type="gramStart"/>
      <w:r>
        <w:t>dahilinde</w:t>
      </w:r>
      <w:proofErr w:type="gramEnd"/>
      <w:r>
        <w:t xml:space="preserve"> bilgiler toplanacaktır.  Bu bağlamda ilgili çalışma tanımlayıcı araştırma alt kapsamında değerlendirilecektir. İlgili çalışma verileri, belirli bir süreyi kapsayacağından bu çalışma aynı zamanda tanımlayıcı, </w:t>
      </w:r>
      <w:proofErr w:type="spellStart"/>
      <w:r>
        <w:t>kesitsel</w:t>
      </w:r>
      <w:proofErr w:type="spellEnd"/>
      <w:r>
        <w:t xml:space="preserve"> araştırma niteliği taşımaktadır. Araştırma İstanbul’da vakıf üniversitelerindeki akademik personel üzerinde gerçekleştirilecektir. </w:t>
      </w:r>
    </w:p>
    <w:p w:rsidR="00CC0AE3" w:rsidRDefault="00CC0AE3" w:rsidP="00CC0AE3">
      <w:pPr>
        <w:ind w:firstLine="708"/>
      </w:pPr>
      <w:r>
        <w:t xml:space="preserve">Araştırmanın modeli </w:t>
      </w:r>
      <w:proofErr w:type="gramStart"/>
      <w:r>
        <w:t>literatür</w:t>
      </w:r>
      <w:proofErr w:type="gramEnd"/>
      <w:r>
        <w:t xml:space="preserve"> çalışmasından elde edilen bilgiler doğrultusunda yapılandırılmış olup, ölçüm değişkenleri çerçevesinde tanımlanmıştır. Çalışma, İstanbul’daki vakıf üniversitelerinde görev yapan akademisyenlerin örgüt kültürü ve örgütsel sessizlik algı düzeylerini demografik değişkenlere bağlı olarak ortaya koymayı amaçlamaktadır. Araştırma kapsamında, örgüt kültürü ve örgütsel sessizlik kavramsal yapıları arasındaki ilişkiler araştırılacak, diğer yandan bu soyut kavramsal yapıların somut demografik değişkenler ile olan ilişkisi ortaya konulacaktır. Araştırma çerçevesinde öncelikle iki kavramsal yapının </w:t>
      </w:r>
      <w:proofErr w:type="spellStart"/>
      <w:r>
        <w:t>kompozit</w:t>
      </w:r>
      <w:proofErr w:type="spellEnd"/>
      <w:r>
        <w:t xml:space="preserve"> değişkenleri arasında, daha </w:t>
      </w:r>
      <w:r w:rsidR="00E64131">
        <w:t>sonra ilk</w:t>
      </w:r>
      <w:r>
        <w:t xml:space="preserve"> kavramsal yapının alt boyutları, ikinci kavramsal yapının </w:t>
      </w:r>
      <w:proofErr w:type="spellStart"/>
      <w:r>
        <w:t>kompozit</w:t>
      </w:r>
      <w:proofErr w:type="spellEnd"/>
      <w:r>
        <w:t xml:space="preserve"> değişkenleri, son kısımda ise demografik değişkenler ile kavramsal yapılar arası ilişkilerin test edilmesi amaçlanmıştır.</w:t>
      </w:r>
    </w:p>
    <w:p w:rsidR="00CC0AE3" w:rsidRDefault="00CC0AE3" w:rsidP="00CC0AE3">
      <w:pPr>
        <w:ind w:firstLine="708"/>
      </w:pPr>
      <w:r>
        <w:t>Araştırmada, örgüt kültürü ve örgütsel sessizlik ölçeklerinin puanları bağımlı değişken diğer yandan eğitim, hizmet süresi ve yaş değişkenleri de bağımsız değişken olarak nitelendirilecektir.</w:t>
      </w:r>
    </w:p>
    <w:p w:rsidR="009D07AF" w:rsidRDefault="009D07AF" w:rsidP="00CC0AE3">
      <w:pPr>
        <w:ind w:firstLine="708"/>
      </w:pPr>
    </w:p>
    <w:p w:rsidR="009D07AF" w:rsidRDefault="009D07AF" w:rsidP="00CC0AE3">
      <w:pPr>
        <w:ind w:firstLine="708"/>
      </w:pPr>
    </w:p>
    <w:p w:rsidR="009D07AF" w:rsidRDefault="009D07AF" w:rsidP="00CC0AE3">
      <w:pPr>
        <w:ind w:firstLine="708"/>
      </w:pPr>
    </w:p>
    <w:p w:rsidR="000727D8" w:rsidRDefault="000727D8" w:rsidP="000727D8">
      <w:pPr>
        <w:widowControl w:val="0"/>
        <w:rPr>
          <w:rFonts w:cs="Arial"/>
          <w:sz w:val="20"/>
          <w:szCs w:val="20"/>
        </w:rPr>
      </w:pPr>
      <w:r w:rsidRPr="00407ADC">
        <w:rPr>
          <w:rFonts w:cs="Arial"/>
          <w:sz w:val="20"/>
          <w:szCs w:val="20"/>
        </w:rPr>
        <w:t>Tablo 1. Örgüt Kültürü Boyutları</w:t>
      </w:r>
    </w:p>
    <w:p w:rsidR="000727D8" w:rsidRPr="00407ADC" w:rsidRDefault="000727D8" w:rsidP="000727D8">
      <w:pPr>
        <w:pStyle w:val="6nokta"/>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440"/>
        <w:gridCol w:w="1440"/>
        <w:gridCol w:w="1441"/>
        <w:gridCol w:w="1441"/>
        <w:gridCol w:w="1441"/>
      </w:tblGrid>
      <w:tr w:rsidR="000727D8" w:rsidRPr="00BC5AA6" w:rsidTr="00790EFD">
        <w:tc>
          <w:tcPr>
            <w:tcW w:w="1332" w:type="dxa"/>
            <w:tcBorders>
              <w:top w:val="double" w:sz="6" w:space="0" w:color="auto"/>
              <w:bottom w:val="single" w:sz="6" w:space="0" w:color="auto"/>
            </w:tcBorders>
          </w:tcPr>
          <w:p w:rsidR="000727D8" w:rsidRPr="00BC5AA6" w:rsidRDefault="000727D8" w:rsidP="00790EFD">
            <w:pPr>
              <w:widowControl w:val="0"/>
              <w:spacing w:line="240" w:lineRule="auto"/>
              <w:rPr>
                <w:rFonts w:cs="Arial"/>
                <w:sz w:val="20"/>
                <w:szCs w:val="20"/>
              </w:rPr>
            </w:pPr>
          </w:p>
        </w:tc>
        <w:tc>
          <w:tcPr>
            <w:tcW w:w="1440" w:type="dxa"/>
            <w:tcBorders>
              <w:top w:val="double" w:sz="6" w:space="0" w:color="auto"/>
              <w:bottom w:val="single" w:sz="6" w:space="0" w:color="auto"/>
            </w:tcBorders>
          </w:tcPr>
          <w:p w:rsidR="000727D8" w:rsidRPr="00BC5AA6" w:rsidRDefault="000727D8" w:rsidP="00790EFD">
            <w:pPr>
              <w:widowControl w:val="0"/>
              <w:spacing w:before="40" w:after="40" w:line="240" w:lineRule="auto"/>
              <w:jc w:val="center"/>
              <w:rPr>
                <w:rFonts w:cs="Arial"/>
                <w:sz w:val="20"/>
                <w:szCs w:val="20"/>
              </w:rPr>
            </w:pPr>
            <w:r w:rsidRPr="00BC5AA6">
              <w:rPr>
                <w:rFonts w:cs="Arial"/>
                <w:sz w:val="20"/>
                <w:szCs w:val="20"/>
              </w:rPr>
              <w:t>İletişim</w:t>
            </w:r>
          </w:p>
        </w:tc>
        <w:tc>
          <w:tcPr>
            <w:tcW w:w="1440" w:type="dxa"/>
            <w:tcBorders>
              <w:top w:val="double" w:sz="6" w:space="0" w:color="auto"/>
              <w:bottom w:val="single" w:sz="6" w:space="0" w:color="auto"/>
            </w:tcBorders>
          </w:tcPr>
          <w:p w:rsidR="000727D8" w:rsidRPr="00BC5AA6" w:rsidRDefault="000727D8" w:rsidP="00790EFD">
            <w:pPr>
              <w:widowControl w:val="0"/>
              <w:spacing w:before="40" w:after="40" w:line="240" w:lineRule="auto"/>
              <w:jc w:val="center"/>
              <w:rPr>
                <w:rFonts w:cs="Arial"/>
                <w:sz w:val="20"/>
                <w:szCs w:val="20"/>
              </w:rPr>
            </w:pPr>
            <w:r w:rsidRPr="00BC5AA6">
              <w:rPr>
                <w:rFonts w:cs="Arial"/>
                <w:sz w:val="20"/>
                <w:szCs w:val="20"/>
              </w:rPr>
              <w:t>Tutum</w:t>
            </w:r>
          </w:p>
        </w:tc>
        <w:tc>
          <w:tcPr>
            <w:tcW w:w="1441" w:type="dxa"/>
            <w:tcBorders>
              <w:top w:val="double" w:sz="6" w:space="0" w:color="auto"/>
              <w:bottom w:val="single" w:sz="6" w:space="0" w:color="auto"/>
            </w:tcBorders>
          </w:tcPr>
          <w:p w:rsidR="000727D8" w:rsidRPr="00BC5AA6" w:rsidRDefault="000727D8" w:rsidP="00790EFD">
            <w:pPr>
              <w:widowControl w:val="0"/>
              <w:spacing w:before="40" w:after="40" w:line="240" w:lineRule="auto"/>
              <w:jc w:val="center"/>
              <w:rPr>
                <w:rFonts w:cs="Arial"/>
                <w:sz w:val="20"/>
                <w:szCs w:val="20"/>
              </w:rPr>
            </w:pPr>
            <w:r>
              <w:rPr>
                <w:rFonts w:cs="Arial"/>
                <w:sz w:val="20"/>
                <w:szCs w:val="20"/>
              </w:rPr>
              <w:t>Çatışma</w:t>
            </w:r>
          </w:p>
        </w:tc>
        <w:tc>
          <w:tcPr>
            <w:tcW w:w="1441" w:type="dxa"/>
            <w:tcBorders>
              <w:top w:val="double" w:sz="6" w:space="0" w:color="auto"/>
              <w:bottom w:val="single" w:sz="6" w:space="0" w:color="auto"/>
            </w:tcBorders>
          </w:tcPr>
          <w:p w:rsidR="000727D8" w:rsidRPr="00BC5AA6" w:rsidRDefault="000727D8" w:rsidP="00790EFD">
            <w:pPr>
              <w:widowControl w:val="0"/>
              <w:spacing w:before="40" w:after="40" w:line="240" w:lineRule="auto"/>
              <w:jc w:val="center"/>
              <w:rPr>
                <w:rFonts w:cs="Arial"/>
                <w:sz w:val="20"/>
                <w:szCs w:val="20"/>
              </w:rPr>
            </w:pPr>
            <w:r>
              <w:rPr>
                <w:rFonts w:cs="Arial"/>
                <w:sz w:val="20"/>
                <w:szCs w:val="20"/>
              </w:rPr>
              <w:t>İklim</w:t>
            </w:r>
          </w:p>
        </w:tc>
        <w:tc>
          <w:tcPr>
            <w:tcW w:w="1441" w:type="dxa"/>
            <w:tcBorders>
              <w:top w:val="double" w:sz="6" w:space="0" w:color="auto"/>
              <w:bottom w:val="single" w:sz="6" w:space="0" w:color="auto"/>
            </w:tcBorders>
          </w:tcPr>
          <w:p w:rsidR="000727D8" w:rsidRPr="00BC5AA6" w:rsidRDefault="000727D8" w:rsidP="00790EFD">
            <w:pPr>
              <w:widowControl w:val="0"/>
              <w:spacing w:before="40" w:after="40" w:line="240" w:lineRule="auto"/>
              <w:jc w:val="center"/>
              <w:rPr>
                <w:rFonts w:cs="Arial"/>
                <w:sz w:val="20"/>
                <w:szCs w:val="20"/>
              </w:rPr>
            </w:pPr>
            <w:r>
              <w:rPr>
                <w:rFonts w:cs="Arial"/>
                <w:sz w:val="20"/>
                <w:szCs w:val="20"/>
              </w:rPr>
              <w:t>ÖVD</w:t>
            </w:r>
          </w:p>
        </w:tc>
      </w:tr>
      <w:tr w:rsidR="000727D8" w:rsidRPr="00BC5AA6" w:rsidTr="00790EFD">
        <w:tc>
          <w:tcPr>
            <w:tcW w:w="1332" w:type="dxa"/>
            <w:tcBorders>
              <w:top w:val="single" w:sz="6" w:space="0" w:color="auto"/>
            </w:tcBorders>
          </w:tcPr>
          <w:p w:rsidR="000727D8" w:rsidRPr="00BC5AA6" w:rsidRDefault="000727D8" w:rsidP="00790EFD">
            <w:pPr>
              <w:widowControl w:val="0"/>
              <w:spacing w:line="240" w:lineRule="auto"/>
              <w:jc w:val="left"/>
              <w:rPr>
                <w:rFonts w:cs="Arial"/>
                <w:sz w:val="20"/>
                <w:szCs w:val="20"/>
              </w:rPr>
            </w:pPr>
            <w:r w:rsidRPr="00BC5AA6">
              <w:rPr>
                <w:rFonts w:cs="Arial"/>
                <w:sz w:val="20"/>
                <w:szCs w:val="20"/>
              </w:rPr>
              <w:t>25-30 Yaş</w:t>
            </w:r>
          </w:p>
        </w:tc>
        <w:tc>
          <w:tcPr>
            <w:tcW w:w="1440" w:type="dxa"/>
            <w:tcBorders>
              <w:top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0.56</w:t>
            </w:r>
          </w:p>
        </w:tc>
        <w:tc>
          <w:tcPr>
            <w:tcW w:w="1440" w:type="dxa"/>
            <w:tcBorders>
              <w:top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0.65</w:t>
            </w:r>
          </w:p>
        </w:tc>
        <w:tc>
          <w:tcPr>
            <w:tcW w:w="1441" w:type="dxa"/>
            <w:tcBorders>
              <w:top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0.45</w:t>
            </w:r>
          </w:p>
        </w:tc>
        <w:tc>
          <w:tcPr>
            <w:tcW w:w="1441" w:type="dxa"/>
            <w:tcBorders>
              <w:top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0.56</w:t>
            </w:r>
          </w:p>
        </w:tc>
        <w:tc>
          <w:tcPr>
            <w:tcW w:w="1441" w:type="dxa"/>
            <w:tcBorders>
              <w:top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0.65</w:t>
            </w:r>
          </w:p>
        </w:tc>
      </w:tr>
      <w:tr w:rsidR="000727D8" w:rsidRPr="00BC5AA6" w:rsidTr="00790EFD">
        <w:tc>
          <w:tcPr>
            <w:tcW w:w="1332" w:type="dxa"/>
          </w:tcPr>
          <w:p w:rsidR="000727D8" w:rsidRPr="00BC5AA6" w:rsidRDefault="000727D8" w:rsidP="00790EFD">
            <w:pPr>
              <w:widowControl w:val="0"/>
              <w:spacing w:line="240" w:lineRule="auto"/>
              <w:jc w:val="left"/>
              <w:rPr>
                <w:rFonts w:cs="Arial"/>
                <w:sz w:val="20"/>
                <w:szCs w:val="20"/>
              </w:rPr>
            </w:pPr>
            <w:r w:rsidRPr="00BC5AA6">
              <w:rPr>
                <w:rFonts w:cs="Arial"/>
                <w:sz w:val="20"/>
                <w:szCs w:val="20"/>
              </w:rPr>
              <w:t>30-40 Yaş</w:t>
            </w:r>
          </w:p>
        </w:tc>
        <w:tc>
          <w:tcPr>
            <w:tcW w:w="1440" w:type="dxa"/>
          </w:tcPr>
          <w:p w:rsidR="000727D8" w:rsidRPr="00BC5AA6" w:rsidRDefault="000727D8" w:rsidP="00790EFD">
            <w:pPr>
              <w:widowControl w:val="0"/>
              <w:spacing w:line="240" w:lineRule="auto"/>
              <w:jc w:val="center"/>
              <w:rPr>
                <w:rFonts w:cs="Arial"/>
                <w:sz w:val="20"/>
                <w:szCs w:val="20"/>
              </w:rPr>
            </w:pPr>
            <w:r>
              <w:rPr>
                <w:rFonts w:cs="Arial"/>
                <w:sz w:val="20"/>
                <w:szCs w:val="20"/>
              </w:rPr>
              <w:t>0.52</w:t>
            </w:r>
          </w:p>
        </w:tc>
        <w:tc>
          <w:tcPr>
            <w:tcW w:w="1440" w:type="dxa"/>
          </w:tcPr>
          <w:p w:rsidR="000727D8" w:rsidRPr="00BC5AA6" w:rsidRDefault="000727D8" w:rsidP="00790EFD">
            <w:pPr>
              <w:widowControl w:val="0"/>
              <w:spacing w:line="240" w:lineRule="auto"/>
              <w:jc w:val="center"/>
              <w:rPr>
                <w:rFonts w:cs="Arial"/>
                <w:sz w:val="20"/>
                <w:szCs w:val="20"/>
              </w:rPr>
            </w:pPr>
            <w:r>
              <w:rPr>
                <w:rFonts w:cs="Arial"/>
                <w:sz w:val="20"/>
                <w:szCs w:val="20"/>
              </w:rPr>
              <w:t>0.85</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0.47</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0.52</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0.85</w:t>
            </w:r>
          </w:p>
        </w:tc>
      </w:tr>
      <w:tr w:rsidR="000727D8" w:rsidRPr="00BC5AA6" w:rsidTr="00790EFD">
        <w:tc>
          <w:tcPr>
            <w:tcW w:w="1332" w:type="dxa"/>
          </w:tcPr>
          <w:p w:rsidR="000727D8" w:rsidRPr="00BC5AA6" w:rsidRDefault="000727D8" w:rsidP="00790EFD">
            <w:pPr>
              <w:widowControl w:val="0"/>
              <w:spacing w:line="240" w:lineRule="auto"/>
              <w:jc w:val="left"/>
              <w:rPr>
                <w:rFonts w:cs="Arial"/>
                <w:sz w:val="20"/>
                <w:szCs w:val="20"/>
              </w:rPr>
            </w:pPr>
            <w:r w:rsidRPr="00BC5AA6">
              <w:rPr>
                <w:rFonts w:cs="Arial"/>
                <w:sz w:val="20"/>
                <w:szCs w:val="20"/>
              </w:rPr>
              <w:t>40-50 Yaş</w:t>
            </w:r>
          </w:p>
        </w:tc>
        <w:tc>
          <w:tcPr>
            <w:tcW w:w="1440" w:type="dxa"/>
          </w:tcPr>
          <w:p w:rsidR="000727D8" w:rsidRPr="00BC5AA6" w:rsidRDefault="000727D8" w:rsidP="00790EFD">
            <w:pPr>
              <w:widowControl w:val="0"/>
              <w:spacing w:line="240" w:lineRule="auto"/>
              <w:jc w:val="center"/>
              <w:rPr>
                <w:rFonts w:cs="Arial"/>
                <w:sz w:val="20"/>
                <w:szCs w:val="20"/>
              </w:rPr>
            </w:pPr>
            <w:r>
              <w:rPr>
                <w:rFonts w:cs="Arial"/>
                <w:sz w:val="20"/>
                <w:szCs w:val="20"/>
              </w:rPr>
              <w:t>0.63</w:t>
            </w:r>
          </w:p>
        </w:tc>
        <w:tc>
          <w:tcPr>
            <w:tcW w:w="1440" w:type="dxa"/>
          </w:tcPr>
          <w:p w:rsidR="000727D8" w:rsidRPr="00BC5AA6" w:rsidRDefault="000727D8" w:rsidP="00790EFD">
            <w:pPr>
              <w:widowControl w:val="0"/>
              <w:spacing w:line="240" w:lineRule="auto"/>
              <w:jc w:val="center"/>
              <w:rPr>
                <w:rFonts w:cs="Arial"/>
                <w:sz w:val="20"/>
                <w:szCs w:val="20"/>
              </w:rPr>
            </w:pPr>
            <w:r>
              <w:rPr>
                <w:rFonts w:cs="Arial"/>
                <w:sz w:val="20"/>
                <w:szCs w:val="20"/>
              </w:rPr>
              <w:t>0.85</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0.85</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0.63</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0.85</w:t>
            </w:r>
          </w:p>
        </w:tc>
      </w:tr>
      <w:tr w:rsidR="000727D8" w:rsidRPr="00BC5AA6" w:rsidTr="00790EFD">
        <w:tc>
          <w:tcPr>
            <w:tcW w:w="1332" w:type="dxa"/>
            <w:tcBorders>
              <w:bottom w:val="single" w:sz="6" w:space="0" w:color="auto"/>
            </w:tcBorders>
          </w:tcPr>
          <w:p w:rsidR="000727D8" w:rsidRPr="00BC5AA6" w:rsidRDefault="000727D8" w:rsidP="00790EFD">
            <w:pPr>
              <w:widowControl w:val="0"/>
              <w:spacing w:line="240" w:lineRule="auto"/>
              <w:jc w:val="left"/>
              <w:rPr>
                <w:rFonts w:cs="Arial"/>
                <w:sz w:val="20"/>
                <w:szCs w:val="20"/>
              </w:rPr>
            </w:pPr>
            <w:r w:rsidRPr="00BC5AA6">
              <w:rPr>
                <w:rFonts w:cs="Arial"/>
                <w:sz w:val="20"/>
                <w:szCs w:val="20"/>
              </w:rPr>
              <w:t>50 ve Üstü</w:t>
            </w:r>
          </w:p>
        </w:tc>
        <w:tc>
          <w:tcPr>
            <w:tcW w:w="1440" w:type="dxa"/>
            <w:tcBorders>
              <w:bottom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0.52</w:t>
            </w:r>
          </w:p>
        </w:tc>
        <w:tc>
          <w:tcPr>
            <w:tcW w:w="1440" w:type="dxa"/>
            <w:tcBorders>
              <w:bottom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0.23</w:t>
            </w:r>
          </w:p>
        </w:tc>
        <w:tc>
          <w:tcPr>
            <w:tcW w:w="1441" w:type="dxa"/>
            <w:tcBorders>
              <w:bottom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0.23</w:t>
            </w:r>
          </w:p>
        </w:tc>
        <w:tc>
          <w:tcPr>
            <w:tcW w:w="1441" w:type="dxa"/>
            <w:tcBorders>
              <w:bottom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0.52</w:t>
            </w:r>
          </w:p>
        </w:tc>
        <w:tc>
          <w:tcPr>
            <w:tcW w:w="1441" w:type="dxa"/>
            <w:tcBorders>
              <w:bottom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0.23</w:t>
            </w:r>
          </w:p>
        </w:tc>
      </w:tr>
    </w:tbl>
    <w:p w:rsidR="000727D8" w:rsidRDefault="000727D8" w:rsidP="000727D8">
      <w:pPr>
        <w:pStyle w:val="6nokta"/>
        <w:spacing w:line="240" w:lineRule="auto"/>
      </w:pPr>
    </w:p>
    <w:p w:rsidR="000727D8" w:rsidRDefault="000727D8" w:rsidP="000727D8">
      <w:pPr>
        <w:widowControl w:val="0"/>
        <w:spacing w:line="240" w:lineRule="auto"/>
        <w:rPr>
          <w:rFonts w:cs="Arial"/>
          <w:sz w:val="20"/>
          <w:szCs w:val="20"/>
        </w:rPr>
      </w:pPr>
      <w:r w:rsidRPr="00407ADC">
        <w:rPr>
          <w:rFonts w:cs="Arial"/>
          <w:i/>
          <w:sz w:val="20"/>
          <w:szCs w:val="20"/>
        </w:rPr>
        <w:t>Kaynakça</w:t>
      </w:r>
      <w:r w:rsidRPr="00407ADC">
        <w:rPr>
          <w:rFonts w:cs="Arial"/>
          <w:sz w:val="20"/>
          <w:szCs w:val="20"/>
        </w:rPr>
        <w:t>: Turhan</w:t>
      </w:r>
      <w:r>
        <w:rPr>
          <w:rFonts w:cs="Arial"/>
          <w:sz w:val="20"/>
          <w:szCs w:val="20"/>
        </w:rPr>
        <w:t xml:space="preserve"> </w:t>
      </w:r>
      <w:r w:rsidRPr="00407ADC">
        <w:rPr>
          <w:rFonts w:cs="Arial"/>
          <w:sz w:val="20"/>
          <w:szCs w:val="20"/>
        </w:rPr>
        <w:t>Erkmen, Örgüt Kültürü, Beta Yayınları, 2014, s.23.</w:t>
      </w:r>
    </w:p>
    <w:p w:rsidR="000727D8" w:rsidRPr="00407ADC" w:rsidRDefault="000727D8" w:rsidP="000727D8">
      <w:pPr>
        <w:pStyle w:val="6nokta"/>
        <w:spacing w:line="240" w:lineRule="auto"/>
      </w:pPr>
    </w:p>
    <w:p w:rsidR="000727D8" w:rsidRDefault="000727D8" w:rsidP="000727D8">
      <w:pPr>
        <w:widowControl w:val="0"/>
        <w:spacing w:line="240" w:lineRule="auto"/>
        <w:rPr>
          <w:rFonts w:cs="Arial"/>
          <w:sz w:val="20"/>
          <w:szCs w:val="20"/>
        </w:rPr>
      </w:pPr>
      <w:r w:rsidRPr="00407ADC">
        <w:rPr>
          <w:rFonts w:cs="Arial"/>
          <w:i/>
          <w:sz w:val="20"/>
          <w:szCs w:val="20"/>
        </w:rPr>
        <w:t>Not:</w:t>
      </w:r>
      <w:r w:rsidRPr="00407ADC">
        <w:rPr>
          <w:rFonts w:cs="Arial"/>
          <w:sz w:val="20"/>
          <w:szCs w:val="20"/>
        </w:rPr>
        <w:t xml:space="preserve"> Tablonun kullanımı için yazarından yazılı izin alınmıştır.</w:t>
      </w:r>
    </w:p>
    <w:p w:rsidR="000727D8" w:rsidRPr="00407ADC" w:rsidRDefault="000727D8" w:rsidP="000727D8">
      <w:pPr>
        <w:widowControl w:val="0"/>
        <w:spacing w:line="240" w:lineRule="auto"/>
        <w:rPr>
          <w:rFonts w:cs="Arial"/>
          <w:sz w:val="20"/>
          <w:szCs w:val="20"/>
        </w:rPr>
      </w:pPr>
    </w:p>
    <w:p w:rsidR="000727D8" w:rsidRDefault="000727D8" w:rsidP="000727D8">
      <w:pPr>
        <w:widowControl w:val="0"/>
        <w:rPr>
          <w:rFonts w:cs="Arial"/>
        </w:rPr>
      </w:pPr>
    </w:p>
    <w:p w:rsidR="000727D8" w:rsidRDefault="000727D8" w:rsidP="000727D8">
      <w:pPr>
        <w:widowControl w:val="0"/>
        <w:rPr>
          <w:rFonts w:cs="Arial"/>
        </w:rPr>
      </w:pPr>
      <w:r w:rsidRPr="008E1F30">
        <w:rPr>
          <w:rFonts w:cs="Arial"/>
          <w:sz w:val="20"/>
          <w:szCs w:val="20"/>
        </w:rPr>
        <w:t xml:space="preserve">Tablo 2. </w:t>
      </w:r>
      <w:r w:rsidRPr="00407ADC">
        <w:rPr>
          <w:rFonts w:cs="Arial"/>
          <w:sz w:val="20"/>
          <w:szCs w:val="20"/>
        </w:rPr>
        <w:t>Örgüt</w:t>
      </w:r>
      <w:r>
        <w:rPr>
          <w:rFonts w:cs="Arial"/>
          <w:sz w:val="20"/>
          <w:szCs w:val="20"/>
        </w:rPr>
        <w:t xml:space="preserve">sel Sessizlik </w:t>
      </w:r>
      <w:r w:rsidRPr="00407ADC">
        <w:rPr>
          <w:rFonts w:cs="Arial"/>
          <w:sz w:val="20"/>
          <w:szCs w:val="20"/>
        </w:rPr>
        <w:t>Boyutları</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54"/>
        <w:gridCol w:w="1440"/>
        <w:gridCol w:w="1441"/>
        <w:gridCol w:w="1441"/>
        <w:gridCol w:w="1441"/>
      </w:tblGrid>
      <w:tr w:rsidR="000727D8" w:rsidRPr="00BC5AA6" w:rsidTr="00790EFD">
        <w:tc>
          <w:tcPr>
            <w:tcW w:w="1418" w:type="dxa"/>
            <w:tcBorders>
              <w:top w:val="double" w:sz="6" w:space="0" w:color="auto"/>
              <w:bottom w:val="single" w:sz="6" w:space="0" w:color="auto"/>
            </w:tcBorders>
          </w:tcPr>
          <w:p w:rsidR="000727D8" w:rsidRPr="00BC5AA6" w:rsidRDefault="000727D8" w:rsidP="00790EFD">
            <w:pPr>
              <w:widowControl w:val="0"/>
              <w:spacing w:line="240" w:lineRule="auto"/>
              <w:jc w:val="center"/>
              <w:rPr>
                <w:rFonts w:cs="Arial"/>
                <w:sz w:val="20"/>
                <w:szCs w:val="20"/>
              </w:rPr>
            </w:pPr>
          </w:p>
        </w:tc>
        <w:tc>
          <w:tcPr>
            <w:tcW w:w="1354" w:type="dxa"/>
            <w:tcBorders>
              <w:top w:val="double" w:sz="6" w:space="0" w:color="auto"/>
              <w:bottom w:val="single" w:sz="6" w:space="0" w:color="auto"/>
            </w:tcBorders>
          </w:tcPr>
          <w:p w:rsidR="000727D8" w:rsidRPr="00BC5AA6" w:rsidRDefault="000727D8" w:rsidP="00790EFD">
            <w:pPr>
              <w:widowControl w:val="0"/>
              <w:spacing w:before="40" w:after="40" w:line="240" w:lineRule="auto"/>
              <w:jc w:val="center"/>
              <w:rPr>
                <w:rFonts w:cs="Arial"/>
                <w:sz w:val="20"/>
                <w:szCs w:val="20"/>
              </w:rPr>
            </w:pPr>
            <w:r w:rsidRPr="00BC5AA6">
              <w:rPr>
                <w:rFonts w:cs="Arial"/>
                <w:sz w:val="20"/>
                <w:szCs w:val="20"/>
              </w:rPr>
              <w:t>İletişim</w:t>
            </w:r>
          </w:p>
        </w:tc>
        <w:tc>
          <w:tcPr>
            <w:tcW w:w="1440" w:type="dxa"/>
            <w:tcBorders>
              <w:top w:val="double" w:sz="6" w:space="0" w:color="auto"/>
              <w:bottom w:val="single" w:sz="6" w:space="0" w:color="auto"/>
            </w:tcBorders>
          </w:tcPr>
          <w:p w:rsidR="000727D8" w:rsidRPr="00BC5AA6" w:rsidRDefault="000727D8" w:rsidP="00790EFD">
            <w:pPr>
              <w:widowControl w:val="0"/>
              <w:spacing w:before="40" w:after="40" w:line="240" w:lineRule="auto"/>
              <w:jc w:val="center"/>
              <w:rPr>
                <w:rFonts w:cs="Arial"/>
                <w:sz w:val="20"/>
                <w:szCs w:val="20"/>
              </w:rPr>
            </w:pPr>
            <w:r w:rsidRPr="00BC5AA6">
              <w:rPr>
                <w:rFonts w:cs="Arial"/>
                <w:sz w:val="20"/>
                <w:szCs w:val="20"/>
              </w:rPr>
              <w:t>Tutum</w:t>
            </w:r>
          </w:p>
        </w:tc>
        <w:tc>
          <w:tcPr>
            <w:tcW w:w="1441" w:type="dxa"/>
            <w:tcBorders>
              <w:top w:val="double" w:sz="6" w:space="0" w:color="auto"/>
              <w:bottom w:val="single" w:sz="6" w:space="0" w:color="auto"/>
            </w:tcBorders>
          </w:tcPr>
          <w:p w:rsidR="000727D8" w:rsidRPr="00BC5AA6" w:rsidRDefault="000727D8" w:rsidP="00790EFD">
            <w:pPr>
              <w:widowControl w:val="0"/>
              <w:spacing w:before="40" w:after="40" w:line="240" w:lineRule="auto"/>
              <w:jc w:val="center"/>
              <w:rPr>
                <w:rFonts w:cs="Arial"/>
                <w:sz w:val="20"/>
                <w:szCs w:val="20"/>
              </w:rPr>
            </w:pPr>
            <w:r>
              <w:rPr>
                <w:rFonts w:cs="Arial"/>
                <w:sz w:val="20"/>
                <w:szCs w:val="20"/>
              </w:rPr>
              <w:t>Çatışma</w:t>
            </w:r>
          </w:p>
        </w:tc>
        <w:tc>
          <w:tcPr>
            <w:tcW w:w="1441" w:type="dxa"/>
            <w:tcBorders>
              <w:top w:val="double" w:sz="6" w:space="0" w:color="auto"/>
              <w:bottom w:val="single" w:sz="6" w:space="0" w:color="auto"/>
            </w:tcBorders>
          </w:tcPr>
          <w:p w:rsidR="000727D8" w:rsidRPr="00BC5AA6" w:rsidRDefault="000727D8" w:rsidP="00790EFD">
            <w:pPr>
              <w:widowControl w:val="0"/>
              <w:spacing w:before="40" w:after="40" w:line="240" w:lineRule="auto"/>
              <w:jc w:val="center"/>
              <w:rPr>
                <w:rFonts w:cs="Arial"/>
                <w:sz w:val="20"/>
                <w:szCs w:val="20"/>
              </w:rPr>
            </w:pPr>
            <w:r>
              <w:rPr>
                <w:rFonts w:cs="Arial"/>
                <w:sz w:val="20"/>
                <w:szCs w:val="20"/>
              </w:rPr>
              <w:t>İklim</w:t>
            </w:r>
          </w:p>
        </w:tc>
        <w:tc>
          <w:tcPr>
            <w:tcW w:w="1441" w:type="dxa"/>
            <w:tcBorders>
              <w:top w:val="double" w:sz="6" w:space="0" w:color="auto"/>
              <w:bottom w:val="single" w:sz="6" w:space="0" w:color="auto"/>
            </w:tcBorders>
          </w:tcPr>
          <w:p w:rsidR="000727D8" w:rsidRPr="00BC5AA6" w:rsidRDefault="000727D8" w:rsidP="00790EFD">
            <w:pPr>
              <w:widowControl w:val="0"/>
              <w:spacing w:before="40" w:after="40" w:line="240" w:lineRule="auto"/>
              <w:jc w:val="center"/>
              <w:rPr>
                <w:rFonts w:cs="Arial"/>
                <w:sz w:val="20"/>
                <w:szCs w:val="20"/>
              </w:rPr>
            </w:pPr>
            <w:r>
              <w:rPr>
                <w:rFonts w:cs="Arial"/>
                <w:sz w:val="20"/>
                <w:szCs w:val="20"/>
              </w:rPr>
              <w:t>ÖVD</w:t>
            </w:r>
          </w:p>
        </w:tc>
      </w:tr>
      <w:tr w:rsidR="000727D8" w:rsidRPr="00BC5AA6" w:rsidTr="00790EFD">
        <w:tc>
          <w:tcPr>
            <w:tcW w:w="1418" w:type="dxa"/>
            <w:tcBorders>
              <w:top w:val="single" w:sz="6" w:space="0" w:color="auto"/>
            </w:tcBorders>
          </w:tcPr>
          <w:p w:rsidR="000727D8" w:rsidRPr="00BC5AA6" w:rsidRDefault="000727D8" w:rsidP="00790EFD">
            <w:pPr>
              <w:widowControl w:val="0"/>
              <w:spacing w:line="240" w:lineRule="auto"/>
              <w:rPr>
                <w:rFonts w:cs="Arial"/>
                <w:sz w:val="20"/>
                <w:szCs w:val="20"/>
              </w:rPr>
            </w:pPr>
            <w:r>
              <w:rPr>
                <w:rFonts w:cs="Arial"/>
                <w:sz w:val="20"/>
                <w:szCs w:val="20"/>
              </w:rPr>
              <w:t>Profesör</w:t>
            </w:r>
          </w:p>
        </w:tc>
        <w:tc>
          <w:tcPr>
            <w:tcW w:w="1354" w:type="dxa"/>
            <w:tcBorders>
              <w:top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0.56</w:t>
            </w:r>
          </w:p>
        </w:tc>
        <w:tc>
          <w:tcPr>
            <w:tcW w:w="1440" w:type="dxa"/>
            <w:tcBorders>
              <w:top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0.65</w:t>
            </w:r>
          </w:p>
        </w:tc>
        <w:tc>
          <w:tcPr>
            <w:tcW w:w="1441" w:type="dxa"/>
            <w:tcBorders>
              <w:top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0.45</w:t>
            </w:r>
          </w:p>
        </w:tc>
        <w:tc>
          <w:tcPr>
            <w:tcW w:w="1441" w:type="dxa"/>
            <w:tcBorders>
              <w:top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0.56</w:t>
            </w:r>
          </w:p>
        </w:tc>
        <w:tc>
          <w:tcPr>
            <w:tcW w:w="1441" w:type="dxa"/>
            <w:tcBorders>
              <w:top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0.65</w:t>
            </w:r>
          </w:p>
        </w:tc>
      </w:tr>
      <w:tr w:rsidR="000727D8" w:rsidRPr="00BC5AA6" w:rsidTr="00790EFD">
        <w:tc>
          <w:tcPr>
            <w:tcW w:w="1418" w:type="dxa"/>
          </w:tcPr>
          <w:p w:rsidR="000727D8" w:rsidRPr="00BC5AA6" w:rsidRDefault="000727D8" w:rsidP="00790EFD">
            <w:pPr>
              <w:widowControl w:val="0"/>
              <w:spacing w:line="240" w:lineRule="auto"/>
              <w:rPr>
                <w:rFonts w:cs="Arial"/>
                <w:sz w:val="20"/>
                <w:szCs w:val="20"/>
              </w:rPr>
            </w:pPr>
            <w:proofErr w:type="spellStart"/>
            <w:r>
              <w:rPr>
                <w:rFonts w:cs="Arial"/>
                <w:sz w:val="20"/>
                <w:szCs w:val="20"/>
              </w:rPr>
              <w:t>Doç.Dr</w:t>
            </w:r>
            <w:proofErr w:type="spellEnd"/>
            <w:r>
              <w:rPr>
                <w:rFonts w:cs="Arial"/>
                <w:sz w:val="20"/>
                <w:szCs w:val="20"/>
              </w:rPr>
              <w:t>.</w:t>
            </w:r>
          </w:p>
        </w:tc>
        <w:tc>
          <w:tcPr>
            <w:tcW w:w="1354" w:type="dxa"/>
          </w:tcPr>
          <w:p w:rsidR="000727D8" w:rsidRPr="00BC5AA6" w:rsidRDefault="000727D8" w:rsidP="00790EFD">
            <w:pPr>
              <w:widowControl w:val="0"/>
              <w:spacing w:line="240" w:lineRule="auto"/>
              <w:jc w:val="center"/>
              <w:rPr>
                <w:rFonts w:cs="Arial"/>
                <w:sz w:val="20"/>
                <w:szCs w:val="20"/>
              </w:rPr>
            </w:pPr>
            <w:r>
              <w:rPr>
                <w:rFonts w:cs="Arial"/>
                <w:sz w:val="20"/>
                <w:szCs w:val="20"/>
              </w:rPr>
              <w:t>0.52</w:t>
            </w:r>
          </w:p>
        </w:tc>
        <w:tc>
          <w:tcPr>
            <w:tcW w:w="1440" w:type="dxa"/>
          </w:tcPr>
          <w:p w:rsidR="000727D8" w:rsidRPr="00BC5AA6" w:rsidRDefault="000727D8" w:rsidP="00790EFD">
            <w:pPr>
              <w:widowControl w:val="0"/>
              <w:spacing w:line="240" w:lineRule="auto"/>
              <w:jc w:val="center"/>
              <w:rPr>
                <w:rFonts w:cs="Arial"/>
                <w:sz w:val="20"/>
                <w:szCs w:val="20"/>
              </w:rPr>
            </w:pPr>
            <w:r>
              <w:rPr>
                <w:rFonts w:cs="Arial"/>
                <w:sz w:val="20"/>
                <w:szCs w:val="20"/>
              </w:rPr>
              <w:t>0.85</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0.47</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0.52</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0.85</w:t>
            </w:r>
          </w:p>
        </w:tc>
      </w:tr>
      <w:tr w:rsidR="000727D8" w:rsidRPr="00BC5AA6" w:rsidTr="00790EFD">
        <w:tc>
          <w:tcPr>
            <w:tcW w:w="1418" w:type="dxa"/>
          </w:tcPr>
          <w:p w:rsidR="000727D8" w:rsidRPr="00BC5AA6" w:rsidRDefault="000727D8" w:rsidP="00790EFD">
            <w:pPr>
              <w:widowControl w:val="0"/>
              <w:spacing w:line="240" w:lineRule="auto"/>
              <w:rPr>
                <w:rFonts w:cs="Arial"/>
                <w:sz w:val="20"/>
                <w:szCs w:val="20"/>
              </w:rPr>
            </w:pPr>
            <w:r>
              <w:rPr>
                <w:rFonts w:cs="Arial"/>
                <w:sz w:val="20"/>
                <w:szCs w:val="20"/>
              </w:rPr>
              <w:t xml:space="preserve">Yrd. </w:t>
            </w:r>
            <w:proofErr w:type="spellStart"/>
            <w:r>
              <w:rPr>
                <w:rFonts w:cs="Arial"/>
                <w:sz w:val="20"/>
                <w:szCs w:val="20"/>
              </w:rPr>
              <w:t>Doç.Dr</w:t>
            </w:r>
            <w:proofErr w:type="spellEnd"/>
            <w:r>
              <w:rPr>
                <w:rFonts w:cs="Arial"/>
                <w:sz w:val="20"/>
                <w:szCs w:val="20"/>
              </w:rPr>
              <w:t>.</w:t>
            </w:r>
          </w:p>
        </w:tc>
        <w:tc>
          <w:tcPr>
            <w:tcW w:w="1354" w:type="dxa"/>
          </w:tcPr>
          <w:p w:rsidR="000727D8" w:rsidRPr="00BC5AA6" w:rsidRDefault="000727D8" w:rsidP="00790EFD">
            <w:pPr>
              <w:widowControl w:val="0"/>
              <w:spacing w:line="240" w:lineRule="auto"/>
              <w:jc w:val="center"/>
              <w:rPr>
                <w:rFonts w:cs="Arial"/>
                <w:sz w:val="20"/>
                <w:szCs w:val="20"/>
              </w:rPr>
            </w:pPr>
            <w:r>
              <w:rPr>
                <w:rFonts w:cs="Arial"/>
                <w:sz w:val="20"/>
                <w:szCs w:val="20"/>
              </w:rPr>
              <w:t>0.63</w:t>
            </w:r>
          </w:p>
        </w:tc>
        <w:tc>
          <w:tcPr>
            <w:tcW w:w="1440" w:type="dxa"/>
          </w:tcPr>
          <w:p w:rsidR="000727D8" w:rsidRPr="00BC5AA6" w:rsidRDefault="000727D8" w:rsidP="00790EFD">
            <w:pPr>
              <w:widowControl w:val="0"/>
              <w:spacing w:line="240" w:lineRule="auto"/>
              <w:jc w:val="center"/>
              <w:rPr>
                <w:rFonts w:cs="Arial"/>
                <w:sz w:val="20"/>
                <w:szCs w:val="20"/>
              </w:rPr>
            </w:pPr>
            <w:r>
              <w:rPr>
                <w:rFonts w:cs="Arial"/>
                <w:sz w:val="20"/>
                <w:szCs w:val="20"/>
              </w:rPr>
              <w:t>0.85</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0.85</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0.63</w:t>
            </w:r>
          </w:p>
        </w:tc>
        <w:tc>
          <w:tcPr>
            <w:tcW w:w="1441" w:type="dxa"/>
          </w:tcPr>
          <w:p w:rsidR="000727D8" w:rsidRPr="00BC5AA6" w:rsidRDefault="000727D8" w:rsidP="00790EFD">
            <w:pPr>
              <w:widowControl w:val="0"/>
              <w:spacing w:line="240" w:lineRule="auto"/>
              <w:jc w:val="center"/>
              <w:rPr>
                <w:rFonts w:cs="Arial"/>
                <w:sz w:val="20"/>
                <w:szCs w:val="20"/>
              </w:rPr>
            </w:pPr>
            <w:r>
              <w:rPr>
                <w:rFonts w:cs="Arial"/>
                <w:sz w:val="20"/>
                <w:szCs w:val="20"/>
              </w:rPr>
              <w:t>0.85</w:t>
            </w:r>
          </w:p>
        </w:tc>
      </w:tr>
      <w:tr w:rsidR="000727D8" w:rsidRPr="00BC5AA6" w:rsidTr="00790EFD">
        <w:tc>
          <w:tcPr>
            <w:tcW w:w="1418" w:type="dxa"/>
            <w:tcBorders>
              <w:bottom w:val="single" w:sz="6" w:space="0" w:color="auto"/>
            </w:tcBorders>
          </w:tcPr>
          <w:p w:rsidR="000727D8" w:rsidRPr="00BC5AA6" w:rsidRDefault="000727D8" w:rsidP="00790EFD">
            <w:pPr>
              <w:widowControl w:val="0"/>
              <w:spacing w:line="240" w:lineRule="auto"/>
              <w:rPr>
                <w:rFonts w:cs="Arial"/>
                <w:sz w:val="20"/>
                <w:szCs w:val="20"/>
              </w:rPr>
            </w:pPr>
            <w:r>
              <w:rPr>
                <w:rFonts w:cs="Arial"/>
                <w:sz w:val="20"/>
                <w:szCs w:val="20"/>
              </w:rPr>
              <w:t>Okutman</w:t>
            </w:r>
          </w:p>
        </w:tc>
        <w:tc>
          <w:tcPr>
            <w:tcW w:w="1354" w:type="dxa"/>
            <w:tcBorders>
              <w:bottom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0.52</w:t>
            </w:r>
          </w:p>
        </w:tc>
        <w:tc>
          <w:tcPr>
            <w:tcW w:w="1440" w:type="dxa"/>
            <w:tcBorders>
              <w:bottom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0.23</w:t>
            </w:r>
          </w:p>
        </w:tc>
        <w:tc>
          <w:tcPr>
            <w:tcW w:w="1441" w:type="dxa"/>
            <w:tcBorders>
              <w:bottom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0.23</w:t>
            </w:r>
          </w:p>
        </w:tc>
        <w:tc>
          <w:tcPr>
            <w:tcW w:w="1441" w:type="dxa"/>
            <w:tcBorders>
              <w:bottom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0.52</w:t>
            </w:r>
          </w:p>
        </w:tc>
        <w:tc>
          <w:tcPr>
            <w:tcW w:w="1441" w:type="dxa"/>
            <w:tcBorders>
              <w:bottom w:val="single" w:sz="6" w:space="0" w:color="auto"/>
            </w:tcBorders>
          </w:tcPr>
          <w:p w:rsidR="000727D8" w:rsidRPr="00BC5AA6" w:rsidRDefault="000727D8" w:rsidP="00790EFD">
            <w:pPr>
              <w:widowControl w:val="0"/>
              <w:spacing w:line="240" w:lineRule="auto"/>
              <w:jc w:val="center"/>
              <w:rPr>
                <w:rFonts w:cs="Arial"/>
                <w:sz w:val="20"/>
                <w:szCs w:val="20"/>
              </w:rPr>
            </w:pPr>
            <w:r>
              <w:rPr>
                <w:rFonts w:cs="Arial"/>
                <w:sz w:val="20"/>
                <w:szCs w:val="20"/>
              </w:rPr>
              <w:t>0.23</w:t>
            </w:r>
          </w:p>
        </w:tc>
      </w:tr>
    </w:tbl>
    <w:p w:rsidR="000727D8" w:rsidRDefault="000727D8" w:rsidP="000727D8">
      <w:pPr>
        <w:pStyle w:val="6nokta"/>
      </w:pPr>
    </w:p>
    <w:p w:rsidR="000727D8" w:rsidRDefault="000727D8" w:rsidP="000727D8">
      <w:pPr>
        <w:widowControl w:val="0"/>
        <w:spacing w:line="240" w:lineRule="auto"/>
        <w:rPr>
          <w:rFonts w:cs="Arial"/>
          <w:sz w:val="20"/>
          <w:szCs w:val="20"/>
        </w:rPr>
      </w:pPr>
      <w:r w:rsidRPr="00407ADC">
        <w:rPr>
          <w:rFonts w:cs="Arial"/>
          <w:i/>
          <w:sz w:val="20"/>
          <w:szCs w:val="20"/>
        </w:rPr>
        <w:t>Kaynakça</w:t>
      </w:r>
      <w:r>
        <w:rPr>
          <w:rFonts w:cs="Arial"/>
          <w:sz w:val="20"/>
          <w:szCs w:val="20"/>
        </w:rPr>
        <w:t>: Erol Eren</w:t>
      </w:r>
      <w:r w:rsidRPr="00407ADC">
        <w:rPr>
          <w:rFonts w:cs="Arial"/>
          <w:sz w:val="20"/>
          <w:szCs w:val="20"/>
        </w:rPr>
        <w:t>,</w:t>
      </w:r>
      <w:r>
        <w:rPr>
          <w:rFonts w:cs="Arial"/>
          <w:sz w:val="20"/>
          <w:szCs w:val="20"/>
        </w:rPr>
        <w:t xml:space="preserve"> Örgütsel Davranış, Can Yayınları, 2014, s.56</w:t>
      </w:r>
      <w:r w:rsidRPr="00407ADC">
        <w:rPr>
          <w:rFonts w:cs="Arial"/>
          <w:sz w:val="20"/>
          <w:szCs w:val="20"/>
        </w:rPr>
        <w:t>.</w:t>
      </w:r>
    </w:p>
    <w:p w:rsidR="000727D8" w:rsidRPr="00407ADC" w:rsidRDefault="000727D8" w:rsidP="000727D8">
      <w:pPr>
        <w:pStyle w:val="6nokta"/>
        <w:spacing w:line="240" w:lineRule="auto"/>
      </w:pPr>
    </w:p>
    <w:p w:rsidR="000727D8" w:rsidRPr="00407ADC" w:rsidRDefault="000727D8" w:rsidP="000727D8">
      <w:pPr>
        <w:widowControl w:val="0"/>
        <w:spacing w:line="240" w:lineRule="auto"/>
        <w:rPr>
          <w:rFonts w:cs="Arial"/>
          <w:sz w:val="20"/>
          <w:szCs w:val="20"/>
        </w:rPr>
      </w:pPr>
      <w:r w:rsidRPr="00407ADC">
        <w:rPr>
          <w:rFonts w:cs="Arial"/>
          <w:i/>
          <w:sz w:val="20"/>
          <w:szCs w:val="20"/>
        </w:rPr>
        <w:t>Not:</w:t>
      </w:r>
      <w:r w:rsidRPr="00407ADC">
        <w:rPr>
          <w:rFonts w:cs="Arial"/>
          <w:sz w:val="20"/>
          <w:szCs w:val="20"/>
        </w:rPr>
        <w:t xml:space="preserve"> Tablonun kullanımı için yazarından yazılı izin alınmıştır.</w:t>
      </w:r>
    </w:p>
    <w:p w:rsidR="00CB77CB" w:rsidRDefault="00CB77CB" w:rsidP="00CA6880">
      <w:pPr>
        <w:pStyle w:val="6nokta"/>
      </w:pPr>
    </w:p>
    <w:p w:rsidR="000727D8" w:rsidRPr="00AD7713" w:rsidRDefault="000727D8" w:rsidP="00CA6880">
      <w:pPr>
        <w:pStyle w:val="6nokta"/>
      </w:pPr>
    </w:p>
    <w:p w:rsidR="00850C1B" w:rsidRPr="00AD7713" w:rsidRDefault="00AB68CD" w:rsidP="00D56E76">
      <w:pPr>
        <w:pStyle w:val="Balk2"/>
        <w:keepNext w:val="0"/>
        <w:keepLines w:val="0"/>
        <w:widowControl w:val="0"/>
        <w:spacing w:line="360" w:lineRule="auto"/>
        <w:rPr>
          <w:rFonts w:cs="Arial"/>
        </w:rPr>
      </w:pPr>
      <w:bookmarkStart w:id="29" w:name="_Toc405305712"/>
      <w:r w:rsidRPr="00AD7713">
        <w:rPr>
          <w:rFonts w:cs="Arial"/>
          <w:caps w:val="0"/>
        </w:rPr>
        <w:t>B</w:t>
      </w:r>
      <w:r w:rsidR="00850C1B" w:rsidRPr="00AD7713">
        <w:rPr>
          <w:rFonts w:cs="Arial"/>
        </w:rPr>
        <w:t xml:space="preserve">. </w:t>
      </w:r>
      <w:r w:rsidR="00564C07" w:rsidRPr="00AD7713">
        <w:rPr>
          <w:rFonts w:cs="Arial"/>
        </w:rPr>
        <w:t>Analiz Birimi</w:t>
      </w:r>
      <w:bookmarkEnd w:id="29"/>
      <w:r w:rsidR="00564C07" w:rsidRPr="00AD7713">
        <w:rPr>
          <w:rFonts w:cs="Arial"/>
        </w:rPr>
        <w:t xml:space="preserve"> </w:t>
      </w:r>
    </w:p>
    <w:p w:rsidR="00CB77CB" w:rsidRDefault="00CB77CB" w:rsidP="00CA6880">
      <w:r w:rsidRPr="00AD7713">
        <w:rPr>
          <w:rFonts w:cs="Arial"/>
        </w:rPr>
        <w:t xml:space="preserve">Bu araştırmada İstanbul’daki vakıf üniversitelerinde görev yapan </w:t>
      </w:r>
      <w:r w:rsidR="00E64131" w:rsidRPr="00AD7713">
        <w:rPr>
          <w:rFonts w:cs="Arial"/>
        </w:rPr>
        <w:t>öğretim elemanları</w:t>
      </w:r>
      <w:r w:rsidRPr="00AD7713">
        <w:rPr>
          <w:rFonts w:cs="Arial"/>
        </w:rPr>
        <w:t xml:space="preserve"> analiz birimin</w:t>
      </w:r>
      <w:r w:rsidR="0002466A" w:rsidRPr="00AD7713">
        <w:rPr>
          <w:rFonts w:cs="Arial"/>
        </w:rPr>
        <w:t>i</w:t>
      </w:r>
      <w:r w:rsidRPr="00AD7713">
        <w:rPr>
          <w:rFonts w:cs="Arial"/>
        </w:rPr>
        <w:t xml:space="preserve"> oluşturmaktadır.</w:t>
      </w:r>
      <w:r w:rsidR="0089226E">
        <w:rPr>
          <w:rFonts w:cs="Arial"/>
        </w:rPr>
        <w:t xml:space="preserve"> </w:t>
      </w:r>
      <w:r w:rsidR="00634B76">
        <w:t xml:space="preserve">İlgili araştırma sonuçları İstanbul’daki vakıf üniversitelerinde çalışan öğretim elemanlarına </w:t>
      </w:r>
      <w:proofErr w:type="spellStart"/>
      <w:r w:rsidR="00634B76">
        <w:t>genellenecektir</w:t>
      </w:r>
      <w:proofErr w:type="spellEnd"/>
      <w:r w:rsidR="00634B76">
        <w:t>.</w:t>
      </w:r>
    </w:p>
    <w:p w:rsidR="00564C07" w:rsidRDefault="00850C1B" w:rsidP="00D56E76">
      <w:pPr>
        <w:pStyle w:val="Balk2"/>
        <w:keepNext w:val="0"/>
        <w:keepLines w:val="0"/>
        <w:widowControl w:val="0"/>
        <w:spacing w:line="360" w:lineRule="auto"/>
        <w:rPr>
          <w:rFonts w:cs="Arial"/>
        </w:rPr>
      </w:pPr>
      <w:r w:rsidRPr="00AD7713">
        <w:rPr>
          <w:rFonts w:cs="Arial"/>
          <w:bCs w:val="0"/>
          <w:caps w:val="0"/>
        </w:rPr>
        <w:t>C.</w:t>
      </w:r>
      <w:r w:rsidRPr="00AD7713">
        <w:rPr>
          <w:rFonts w:cs="Arial"/>
        </w:rPr>
        <w:t xml:space="preserve"> </w:t>
      </w:r>
      <w:bookmarkStart w:id="30" w:name="_Toc405305713"/>
      <w:r w:rsidR="00564C07" w:rsidRPr="00AD7713">
        <w:rPr>
          <w:rFonts w:cs="Arial"/>
        </w:rPr>
        <w:t>Ana kütle ve Örneklem</w:t>
      </w:r>
      <w:bookmarkEnd w:id="30"/>
      <w:r w:rsidR="00564C07" w:rsidRPr="00AD7713">
        <w:rPr>
          <w:rFonts w:cs="Arial"/>
        </w:rPr>
        <w:t xml:space="preserve"> </w:t>
      </w:r>
    </w:p>
    <w:p w:rsidR="0089226E" w:rsidRDefault="0089226E" w:rsidP="0089226E">
      <w:r>
        <w:t xml:space="preserve">Araştırmanın evrenini, İstanbul’da vakıf üniversitelerinde görev yapan akademisyenler oluşturmaktadır. Araştırma için, İstanbul il sınırları içerisinde bulunan vakıf üniversiteleri yükseköğretim kurumu internet sitesinden temin edilmiş, tespit edilen kurumlar araştırma kapsamına alınmıştır. Araştırmada kullanılacak anket ve ölçekler üniversite yönetimlerinden izin alınarak önceden belirlene örneklem grubuna dağıtılacak ve belirli süre sonunda toplanacaktır. </w:t>
      </w:r>
    </w:p>
    <w:p w:rsidR="00850C1B" w:rsidRPr="00CA6880" w:rsidRDefault="008007EA" w:rsidP="0089226E">
      <w:pPr>
        <w:spacing w:after="200"/>
        <w:ind w:firstLine="708"/>
        <w:rPr>
          <w:rFonts w:cs="Arial"/>
          <w:szCs w:val="24"/>
        </w:rPr>
      </w:pPr>
      <w:r w:rsidRPr="00AD7713">
        <w:rPr>
          <w:rFonts w:cs="Arial"/>
          <w:szCs w:val="24"/>
        </w:rPr>
        <w:t xml:space="preserve">İstanbul’da 47 tane üniversite bulunmaktadır. 47 üniversitenin 38’i vakıf üniversitesidir. Araştırmanın evrenini </w:t>
      </w:r>
      <w:r w:rsidR="00E67228" w:rsidRPr="00AD7713">
        <w:rPr>
          <w:rFonts w:cs="Arial"/>
          <w:szCs w:val="24"/>
        </w:rPr>
        <w:t>İstanbul’da vakıf</w:t>
      </w:r>
      <w:r w:rsidRPr="00AD7713">
        <w:rPr>
          <w:rFonts w:cs="Arial"/>
          <w:szCs w:val="24"/>
        </w:rPr>
        <w:t xml:space="preserve"> üniversitelerinde görev yapan görev yapan tüm öğretim elemanları oluşturmaktadır. </w:t>
      </w:r>
      <w:r w:rsidR="0089226E">
        <w:rPr>
          <w:rFonts w:cs="Arial"/>
          <w:szCs w:val="24"/>
        </w:rPr>
        <w:t xml:space="preserve">Araştırmada basit tesadüfi örnekleme yönetimiyle on üniversite seçilmiştir. </w:t>
      </w:r>
      <w:r w:rsidRPr="00AD7713">
        <w:rPr>
          <w:rFonts w:cs="Arial"/>
          <w:szCs w:val="24"/>
        </w:rPr>
        <w:t xml:space="preserve"> Araştırmanın ana kütlesi 361 öğretim elemanı oluşturmaktadır. Bu sayıya anketlerdeki eksik bilgi veya geri dönmeme ihtimaline karşı 30 adet daha eklenip 391 adet anket dağıtılmıştır.</w:t>
      </w:r>
    </w:p>
    <w:p w:rsidR="00850C1B" w:rsidRPr="00AD7713" w:rsidRDefault="00850C1B" w:rsidP="00D56E76">
      <w:pPr>
        <w:pStyle w:val="Balk2"/>
        <w:keepNext w:val="0"/>
        <w:keepLines w:val="0"/>
        <w:widowControl w:val="0"/>
        <w:spacing w:line="360" w:lineRule="auto"/>
        <w:rPr>
          <w:rFonts w:cs="Arial"/>
        </w:rPr>
      </w:pPr>
      <w:bookmarkStart w:id="31" w:name="_Toc405305714"/>
      <w:r w:rsidRPr="00AD7713">
        <w:rPr>
          <w:rFonts w:cs="Arial"/>
        </w:rPr>
        <w:t xml:space="preserve">D. </w:t>
      </w:r>
      <w:r w:rsidR="00564C07" w:rsidRPr="00AD7713">
        <w:rPr>
          <w:rFonts w:cs="Arial"/>
        </w:rPr>
        <w:t>Ölçüm Aracı</w:t>
      </w:r>
      <w:bookmarkEnd w:id="31"/>
      <w:r w:rsidR="00564C07" w:rsidRPr="00AD7713">
        <w:rPr>
          <w:rFonts w:cs="Arial"/>
        </w:rPr>
        <w:t xml:space="preserve"> </w:t>
      </w:r>
    </w:p>
    <w:p w:rsidR="00D806E4" w:rsidRPr="00AD7713" w:rsidRDefault="000371BA" w:rsidP="00D56E76">
      <w:pPr>
        <w:widowControl w:val="0"/>
        <w:rPr>
          <w:rFonts w:cs="Arial"/>
        </w:rPr>
      </w:pPr>
      <w:r w:rsidRPr="00AD7713">
        <w:rPr>
          <w:rFonts w:cs="Arial"/>
        </w:rPr>
        <w:t xml:space="preserve">Araştırmada ölçüm aracı olarak anket formlarından yararlanılmıştır. </w:t>
      </w:r>
      <w:r w:rsidR="00635ACA" w:rsidRPr="00AD7713">
        <w:rPr>
          <w:rFonts w:cs="Arial"/>
        </w:rPr>
        <w:t xml:space="preserve">Araştırmada veri toplama yöntemi olarak anket yöntemi kullanılmıştır. Belirlenen </w:t>
      </w:r>
      <w:r w:rsidR="00873953" w:rsidRPr="00AD7713">
        <w:rPr>
          <w:rFonts w:cs="Arial"/>
        </w:rPr>
        <w:t>araştırma konusu</w:t>
      </w:r>
      <w:r w:rsidR="00635ACA" w:rsidRPr="00AD7713">
        <w:rPr>
          <w:rFonts w:cs="Arial"/>
        </w:rPr>
        <w:t xml:space="preserve"> kapsamında geniş bir yazın taraması yapılarak kullanılacak değişkenleri en iyi bir biçimde ortaya koyacak ölçekler tespit edilmeye çalışılmıştır. </w:t>
      </w:r>
      <w:r w:rsidR="00873953" w:rsidRPr="00AD7713">
        <w:rPr>
          <w:rFonts w:cs="Arial"/>
        </w:rPr>
        <w:t>Soruların ölçülmesinde</w:t>
      </w:r>
      <w:r w:rsidR="00635ACA" w:rsidRPr="00AD7713">
        <w:rPr>
          <w:rFonts w:cs="Arial"/>
        </w:rPr>
        <w:t xml:space="preserve"> beşli Likert tipi ölçek kullanılmış</w:t>
      </w:r>
      <w:r w:rsidR="00D806E4" w:rsidRPr="00AD7713">
        <w:rPr>
          <w:rFonts w:cs="Arial"/>
        </w:rPr>
        <w:t>tır.</w:t>
      </w:r>
    </w:p>
    <w:p w:rsidR="00873953" w:rsidRPr="0047193C" w:rsidRDefault="00873953" w:rsidP="00873953">
      <w:pPr>
        <w:ind w:firstLine="708"/>
        <w:rPr>
          <w:color w:val="000000" w:themeColor="text1"/>
        </w:rPr>
      </w:pPr>
      <w:bookmarkStart w:id="32" w:name="_Toc405305715"/>
      <w:r>
        <w:t>Araştırmada veri toplama aracı olarak anket tekniğinden yararlanılmıştır. Anket Formu 3 bölümden oluşmaktadır. Birinci bölüm akademisyenlere yöneltilecek olan demografik sorular,  ikinci bölümde akademisyenlerin örgüt kültürü algısını ölçümleyen sorular yöneltilmiştir. Üçüncü bölümde akademisyenlerin örgütsel sessizlik boyutlarını ölçmek için örgütsel sessizlik ölçeği kullanılmıştır.</w:t>
      </w:r>
      <w:r w:rsidRPr="00F26C86">
        <w:rPr>
          <w:color w:val="000000" w:themeColor="text1"/>
        </w:rPr>
        <w:t xml:space="preserve"> </w:t>
      </w:r>
      <w:r w:rsidRPr="0047193C">
        <w:rPr>
          <w:color w:val="000000" w:themeColor="text1"/>
        </w:rPr>
        <w:t>Katılımcıların ölçekte yer alan önermeleri 1=hiç</w:t>
      </w:r>
      <w:r>
        <w:rPr>
          <w:color w:val="000000" w:themeColor="text1"/>
        </w:rPr>
        <w:t xml:space="preserve">bir zaman </w:t>
      </w:r>
      <w:r w:rsidRPr="0047193C">
        <w:rPr>
          <w:color w:val="000000" w:themeColor="text1"/>
        </w:rPr>
        <w:t>2=</w:t>
      </w:r>
      <w:r>
        <w:rPr>
          <w:color w:val="000000" w:themeColor="text1"/>
        </w:rPr>
        <w:t>çok nadir</w:t>
      </w:r>
      <w:r w:rsidRPr="0047193C">
        <w:rPr>
          <w:color w:val="000000" w:themeColor="text1"/>
        </w:rPr>
        <w:t>, 3=</w:t>
      </w:r>
      <w:r>
        <w:rPr>
          <w:color w:val="000000" w:themeColor="text1"/>
        </w:rPr>
        <w:t>bazen</w:t>
      </w:r>
      <w:r w:rsidRPr="0047193C">
        <w:rPr>
          <w:color w:val="000000" w:themeColor="text1"/>
        </w:rPr>
        <w:t>, 4=</w:t>
      </w:r>
      <w:r>
        <w:rPr>
          <w:color w:val="000000" w:themeColor="text1"/>
        </w:rPr>
        <w:t>çoğunlukla</w:t>
      </w:r>
      <w:r w:rsidRPr="0047193C">
        <w:rPr>
          <w:color w:val="000000" w:themeColor="text1"/>
        </w:rPr>
        <w:t>, 5=</w:t>
      </w:r>
      <w:r>
        <w:rPr>
          <w:color w:val="000000" w:themeColor="text1"/>
        </w:rPr>
        <w:t xml:space="preserve">her zaman </w:t>
      </w:r>
      <w:r w:rsidRPr="0047193C">
        <w:rPr>
          <w:color w:val="000000" w:themeColor="text1"/>
        </w:rPr>
        <w:t>şeklinde 5 kategorili bir ölçek üzerinden yanıtlamaları talep edilecektir.</w:t>
      </w:r>
    </w:p>
    <w:p w:rsidR="001F6639" w:rsidRDefault="001F6639" w:rsidP="00D56E76">
      <w:pPr>
        <w:pStyle w:val="Balk2"/>
        <w:keepNext w:val="0"/>
        <w:keepLines w:val="0"/>
        <w:widowControl w:val="0"/>
        <w:spacing w:line="360" w:lineRule="auto"/>
        <w:rPr>
          <w:rFonts w:cs="Arial"/>
        </w:rPr>
      </w:pPr>
    </w:p>
    <w:p w:rsidR="00564C07" w:rsidRDefault="00564C07" w:rsidP="00D56E76">
      <w:pPr>
        <w:pStyle w:val="Balk2"/>
        <w:keepNext w:val="0"/>
        <w:keepLines w:val="0"/>
        <w:widowControl w:val="0"/>
        <w:spacing w:line="360" w:lineRule="auto"/>
        <w:rPr>
          <w:rFonts w:cs="Arial"/>
        </w:rPr>
      </w:pPr>
      <w:r w:rsidRPr="00AD7713">
        <w:rPr>
          <w:rFonts w:cs="Arial"/>
        </w:rPr>
        <w:t>E. Ölçüm Uygulaması</w:t>
      </w:r>
      <w:bookmarkEnd w:id="32"/>
      <w:r w:rsidRPr="00AD7713">
        <w:rPr>
          <w:rFonts w:cs="Arial"/>
        </w:rPr>
        <w:t xml:space="preserve"> </w:t>
      </w:r>
    </w:p>
    <w:p w:rsidR="00850C1B" w:rsidRDefault="000A45D3" w:rsidP="00F310FC">
      <w:pPr>
        <w:rPr>
          <w:rFonts w:cs="Arial"/>
        </w:rPr>
      </w:pPr>
      <w:r>
        <w:rPr>
          <w:rFonts w:cs="Arial"/>
        </w:rPr>
        <w:t xml:space="preserve">Bu araştırmada anket yöntemi kullanılacak olunup, araştırma süresi için 8 ay öngörülmektedir. Araştırma </w:t>
      </w:r>
      <w:r w:rsidR="00873953">
        <w:rPr>
          <w:rFonts w:cs="Arial"/>
        </w:rPr>
        <w:t>dâhilinde</w:t>
      </w:r>
      <w:r>
        <w:rPr>
          <w:rFonts w:cs="Arial"/>
        </w:rPr>
        <w:t xml:space="preserve"> örnekleme </w:t>
      </w:r>
      <w:proofErr w:type="spellStart"/>
      <w:r>
        <w:rPr>
          <w:rFonts w:cs="Arial"/>
        </w:rPr>
        <w:t>sosyo</w:t>
      </w:r>
      <w:proofErr w:type="spellEnd"/>
      <w:r>
        <w:rPr>
          <w:rFonts w:cs="Arial"/>
        </w:rPr>
        <w:t xml:space="preserve"> demografik form ile beraber örgütsel sessizlik ölçeği ve örgüt kültürü ölçeği dağıtılacaktır. Örnekleme ilgili anketleri yanıtlaması için 1 ay verilecektir. Dataların analizinde SPSS </w:t>
      </w:r>
      <w:proofErr w:type="gramStart"/>
      <w:r w:rsidR="00873953">
        <w:rPr>
          <w:rFonts w:cs="Arial"/>
        </w:rPr>
        <w:t>20.0</w:t>
      </w:r>
      <w:proofErr w:type="gramEnd"/>
      <w:r>
        <w:rPr>
          <w:rFonts w:cs="Arial"/>
        </w:rPr>
        <w:t xml:space="preserve"> kullanılacaktır. Bununla beraber </w:t>
      </w:r>
      <w:r w:rsidR="00873953">
        <w:rPr>
          <w:rFonts w:cs="Arial"/>
        </w:rPr>
        <w:t>veri</w:t>
      </w:r>
      <w:r>
        <w:rPr>
          <w:rFonts w:cs="Arial"/>
        </w:rPr>
        <w:t xml:space="preserve"> analizinde ANOVA ve t-test uygulanacaktır.</w:t>
      </w:r>
    </w:p>
    <w:p w:rsidR="00F310FC" w:rsidRPr="00AD7713" w:rsidRDefault="00F310FC" w:rsidP="00F310FC">
      <w:pPr>
        <w:pStyle w:val="6nokta"/>
      </w:pPr>
    </w:p>
    <w:p w:rsidR="00564C07" w:rsidRDefault="00564C07" w:rsidP="00D56E76">
      <w:pPr>
        <w:pStyle w:val="Balk2"/>
        <w:keepNext w:val="0"/>
        <w:keepLines w:val="0"/>
        <w:widowControl w:val="0"/>
        <w:spacing w:line="360" w:lineRule="auto"/>
        <w:rPr>
          <w:rFonts w:cs="Arial"/>
        </w:rPr>
      </w:pPr>
      <w:bookmarkStart w:id="33" w:name="_Toc405305716"/>
      <w:r w:rsidRPr="00AD7713">
        <w:rPr>
          <w:rFonts w:cs="Arial"/>
        </w:rPr>
        <w:t>F. Uygulanan İstatistiksel Analizler</w:t>
      </w:r>
      <w:bookmarkEnd w:id="33"/>
      <w:r w:rsidRPr="00AD7713">
        <w:rPr>
          <w:rFonts w:cs="Arial"/>
        </w:rPr>
        <w:t xml:space="preserve"> </w:t>
      </w:r>
    </w:p>
    <w:p w:rsidR="00D9749B" w:rsidRPr="00D9749B" w:rsidRDefault="00635ACA" w:rsidP="00D9749B">
      <w:pPr>
        <w:rPr>
          <w:rFonts w:eastAsia="TimesNewRoman" w:cs="Arial"/>
          <w:szCs w:val="24"/>
        </w:rPr>
      </w:pPr>
      <w:r w:rsidRPr="00D9749B">
        <w:rPr>
          <w:rFonts w:cs="Arial"/>
        </w:rPr>
        <w:t xml:space="preserve">Anket formlarının analizinin </w:t>
      </w:r>
      <w:proofErr w:type="gramStart"/>
      <w:r w:rsidRPr="00D9749B">
        <w:rPr>
          <w:rFonts w:cs="Arial"/>
        </w:rPr>
        <w:t xml:space="preserve">SPSS </w:t>
      </w:r>
      <w:r w:rsidR="00B11339" w:rsidRPr="00D9749B">
        <w:rPr>
          <w:rFonts w:cs="Arial"/>
        </w:rPr>
        <w:t xml:space="preserve"> </w:t>
      </w:r>
      <w:r w:rsidR="00873953">
        <w:rPr>
          <w:rFonts w:cs="Arial"/>
        </w:rPr>
        <w:t>20</w:t>
      </w:r>
      <w:proofErr w:type="gramEnd"/>
      <w:r w:rsidR="00873953">
        <w:rPr>
          <w:rFonts w:cs="Arial"/>
        </w:rPr>
        <w:t xml:space="preserve">.0 </w:t>
      </w:r>
      <w:r w:rsidR="00B11339" w:rsidRPr="00D9749B">
        <w:rPr>
          <w:rFonts w:cs="Arial"/>
        </w:rPr>
        <w:t xml:space="preserve"> </w:t>
      </w:r>
      <w:r w:rsidRPr="00D9749B">
        <w:rPr>
          <w:rFonts w:cs="Arial"/>
        </w:rPr>
        <w:t>paket programında yapılması planlanmaktadır. Ölçek maddelerinin hangi faktörler altında toplandığını tespit etmek için faktör analizi yapılacaktır.</w:t>
      </w:r>
      <w:r w:rsidR="00D9749B" w:rsidRPr="00D9749B">
        <w:rPr>
          <w:rFonts w:cs="Arial"/>
        </w:rPr>
        <w:t xml:space="preserve"> Dataların analizinde ANOVA, </w:t>
      </w:r>
      <w:proofErr w:type="spellStart"/>
      <w:r w:rsidR="00D9749B" w:rsidRPr="00D9749B">
        <w:rPr>
          <w:rFonts w:cs="Arial"/>
        </w:rPr>
        <w:t>Tukey</w:t>
      </w:r>
      <w:proofErr w:type="spellEnd"/>
      <w:r w:rsidR="00D9749B" w:rsidRPr="00D9749B">
        <w:rPr>
          <w:rFonts w:cs="Arial"/>
        </w:rPr>
        <w:t xml:space="preserve"> test ve </w:t>
      </w:r>
      <w:proofErr w:type="gramStart"/>
      <w:r w:rsidR="00D9749B" w:rsidRPr="00D9749B">
        <w:rPr>
          <w:rFonts w:cs="Arial"/>
        </w:rPr>
        <w:t>korelasyon</w:t>
      </w:r>
      <w:proofErr w:type="gramEnd"/>
      <w:r w:rsidR="00D9749B" w:rsidRPr="00D9749B">
        <w:rPr>
          <w:rFonts w:cs="Arial"/>
        </w:rPr>
        <w:t xml:space="preserve"> analizi kullanılacaktır. Örgütsel sessizlik alt boyutları olarak, </w:t>
      </w:r>
      <w:r w:rsidR="00D9749B" w:rsidRPr="00D9749B">
        <w:rPr>
          <w:rFonts w:eastAsia="TimesNewRoman" w:cs="Arial"/>
          <w:szCs w:val="24"/>
        </w:rPr>
        <w:t>y</w:t>
      </w:r>
      <w:r w:rsidR="00D9749B">
        <w:rPr>
          <w:rFonts w:eastAsia="TimesNewRoman" w:cs="Arial"/>
          <w:szCs w:val="24"/>
        </w:rPr>
        <w:t>önetim sorunu</w:t>
      </w:r>
      <w:r w:rsidR="00D9749B" w:rsidRPr="00D9749B">
        <w:rPr>
          <w:rFonts w:eastAsia="TimesNewRoman" w:cs="Arial"/>
          <w:szCs w:val="24"/>
        </w:rPr>
        <w:t xml:space="preserve"> ve iyileştirme faktörleri</w:t>
      </w:r>
      <w:r w:rsidR="00D9749B">
        <w:rPr>
          <w:rFonts w:eastAsia="TimesNewRoman" w:cs="Arial"/>
          <w:szCs w:val="24"/>
        </w:rPr>
        <w:t xml:space="preserve"> diğer yandan örgüt kültürü alt boyutları olarak iletişim ve tutumlar analiz edilecektir.</w:t>
      </w:r>
    </w:p>
    <w:p w:rsidR="00D9749B" w:rsidRDefault="00D9749B" w:rsidP="00D56E76">
      <w:pPr>
        <w:rPr>
          <w:rFonts w:cs="Arial"/>
        </w:rPr>
      </w:pPr>
    </w:p>
    <w:p w:rsidR="00D9749B" w:rsidRDefault="00D9749B" w:rsidP="00D56E76">
      <w:pPr>
        <w:rPr>
          <w:rFonts w:cs="Arial"/>
        </w:rPr>
      </w:pPr>
    </w:p>
    <w:p w:rsidR="00B16954" w:rsidRPr="00AD7713" w:rsidRDefault="00B16954" w:rsidP="00D56E76">
      <w:pPr>
        <w:rPr>
          <w:rFonts w:eastAsiaTheme="majorEastAsia" w:cs="Arial"/>
          <w:b/>
          <w:bCs/>
          <w:caps/>
          <w:sz w:val="28"/>
          <w:szCs w:val="28"/>
        </w:rPr>
      </w:pPr>
      <w:r w:rsidRPr="00AD7713">
        <w:rPr>
          <w:rFonts w:cs="Arial"/>
        </w:rPr>
        <w:br w:type="page"/>
      </w:r>
    </w:p>
    <w:p w:rsidR="002D59CF" w:rsidRPr="00AD7713" w:rsidRDefault="002D59CF" w:rsidP="00D56E76">
      <w:pPr>
        <w:rPr>
          <w:rFonts w:cs="Arial"/>
        </w:rPr>
      </w:pPr>
    </w:p>
    <w:p w:rsidR="00564C07" w:rsidRPr="00AD7713" w:rsidRDefault="00564C07" w:rsidP="00CA6880">
      <w:pPr>
        <w:pStyle w:val="Balk1"/>
        <w:keepNext w:val="0"/>
        <w:keepLines w:val="0"/>
        <w:widowControl w:val="0"/>
        <w:spacing w:line="360" w:lineRule="auto"/>
        <w:rPr>
          <w:rFonts w:cs="Arial"/>
        </w:rPr>
      </w:pPr>
      <w:bookmarkStart w:id="34" w:name="_Toc405305717"/>
      <w:r w:rsidRPr="00AD7713">
        <w:rPr>
          <w:rFonts w:cs="Arial"/>
        </w:rPr>
        <w:t>V</w:t>
      </w:r>
      <w:r w:rsidR="00131834" w:rsidRPr="00AD7713">
        <w:rPr>
          <w:rFonts w:cs="Arial"/>
        </w:rPr>
        <w:t>II</w:t>
      </w:r>
      <w:r w:rsidRPr="00AD7713">
        <w:rPr>
          <w:rFonts w:cs="Arial"/>
        </w:rPr>
        <w:t>. BULGULAR VE DEĞERLENDİRME</w:t>
      </w:r>
      <w:bookmarkEnd w:id="34"/>
    </w:p>
    <w:p w:rsidR="00850C1B" w:rsidRPr="00AD7713" w:rsidRDefault="00850C1B" w:rsidP="00D56E76">
      <w:pPr>
        <w:widowControl w:val="0"/>
        <w:rPr>
          <w:rFonts w:cs="Arial"/>
        </w:rPr>
      </w:pPr>
    </w:p>
    <w:p w:rsidR="00564C07" w:rsidRDefault="00564C07" w:rsidP="00D56E76">
      <w:pPr>
        <w:pStyle w:val="Balk2"/>
        <w:keepNext w:val="0"/>
        <w:keepLines w:val="0"/>
        <w:widowControl w:val="0"/>
        <w:spacing w:line="360" w:lineRule="auto"/>
        <w:rPr>
          <w:rFonts w:cs="Arial"/>
        </w:rPr>
      </w:pPr>
      <w:bookmarkStart w:id="35" w:name="_Toc405305718"/>
      <w:r w:rsidRPr="00AD7713">
        <w:rPr>
          <w:rFonts w:cs="Arial"/>
        </w:rPr>
        <w:t>A. Güvenilirlik ve Geçerlilik Analizi Bulguları</w:t>
      </w:r>
      <w:bookmarkEnd w:id="35"/>
      <w:r w:rsidRPr="00AD7713">
        <w:rPr>
          <w:rFonts w:cs="Arial"/>
        </w:rPr>
        <w:t xml:space="preserve"> </w:t>
      </w:r>
    </w:p>
    <w:p w:rsidR="009C04BB" w:rsidRPr="009C04BB" w:rsidRDefault="009C04BB" w:rsidP="009C04BB">
      <w:pPr>
        <w:spacing w:after="200"/>
        <w:jc w:val="left"/>
        <w:rPr>
          <w:rFonts w:cs="Arial"/>
          <w:szCs w:val="24"/>
        </w:rPr>
      </w:pPr>
    </w:p>
    <w:p w:rsidR="009C04BB" w:rsidRPr="00C64F8B" w:rsidRDefault="009C04BB" w:rsidP="00C64F8B">
      <w:pPr>
        <w:pStyle w:val="Default"/>
        <w:jc w:val="both"/>
        <w:rPr>
          <w:rFonts w:ascii="Arial" w:hAnsi="Arial" w:cs="Arial"/>
        </w:rPr>
      </w:pPr>
    </w:p>
    <w:p w:rsidR="00564C07" w:rsidRDefault="00564C07" w:rsidP="00D56E76">
      <w:pPr>
        <w:pStyle w:val="Balk2"/>
        <w:keepNext w:val="0"/>
        <w:keepLines w:val="0"/>
        <w:widowControl w:val="0"/>
        <w:spacing w:line="360" w:lineRule="auto"/>
        <w:rPr>
          <w:rFonts w:cs="Arial"/>
        </w:rPr>
      </w:pPr>
      <w:r w:rsidRPr="00AD7713">
        <w:rPr>
          <w:rFonts w:cs="Arial"/>
        </w:rPr>
        <w:t xml:space="preserve">B. </w:t>
      </w:r>
      <w:bookmarkStart w:id="36" w:name="_Toc405305719"/>
      <w:r w:rsidRPr="00AD7713">
        <w:rPr>
          <w:rFonts w:cs="Arial"/>
        </w:rPr>
        <w:t>Demografik Özelliklere İlişkin Bulgular</w:t>
      </w:r>
      <w:bookmarkEnd w:id="36"/>
      <w:r w:rsidRPr="00AD7713">
        <w:rPr>
          <w:rFonts w:cs="Arial"/>
        </w:rPr>
        <w:t xml:space="preserve"> </w:t>
      </w:r>
    </w:p>
    <w:p w:rsidR="00ED7946" w:rsidRDefault="00ED7946" w:rsidP="009C04BB">
      <w:pPr>
        <w:pStyle w:val="Default"/>
        <w:spacing w:line="360" w:lineRule="auto"/>
        <w:jc w:val="both"/>
        <w:rPr>
          <w:rFonts w:ascii="Arial" w:hAnsi="Arial" w:cs="Arial"/>
        </w:rPr>
      </w:pPr>
    </w:p>
    <w:p w:rsidR="009C04BB" w:rsidRPr="00C64F8B" w:rsidRDefault="009C04BB" w:rsidP="009C04BB">
      <w:pPr>
        <w:pStyle w:val="Default"/>
        <w:spacing w:line="360" w:lineRule="auto"/>
        <w:jc w:val="both"/>
        <w:rPr>
          <w:rFonts w:ascii="Arial" w:hAnsi="Arial" w:cs="Arial"/>
        </w:rPr>
      </w:pPr>
    </w:p>
    <w:p w:rsidR="00564C07" w:rsidRPr="00AD7713" w:rsidRDefault="00564C07" w:rsidP="00D56E76">
      <w:pPr>
        <w:pStyle w:val="Balk2"/>
        <w:keepNext w:val="0"/>
        <w:keepLines w:val="0"/>
        <w:widowControl w:val="0"/>
        <w:spacing w:line="360" w:lineRule="auto"/>
        <w:rPr>
          <w:rFonts w:cs="Arial"/>
        </w:rPr>
      </w:pPr>
      <w:bookmarkStart w:id="37" w:name="_Toc405305720"/>
      <w:r w:rsidRPr="00AD7713">
        <w:rPr>
          <w:rFonts w:cs="Arial"/>
        </w:rPr>
        <w:t>C. Araştırma Sorularına İlişkin Bulgular</w:t>
      </w:r>
      <w:bookmarkEnd w:id="37"/>
      <w:r w:rsidRPr="00AD7713">
        <w:rPr>
          <w:rFonts w:cs="Arial"/>
        </w:rPr>
        <w:t xml:space="preserve"> </w:t>
      </w:r>
    </w:p>
    <w:p w:rsidR="00850C1B" w:rsidRDefault="00850C1B" w:rsidP="00D56E76">
      <w:pPr>
        <w:widowControl w:val="0"/>
        <w:rPr>
          <w:rFonts w:cs="Arial"/>
        </w:rPr>
      </w:pPr>
    </w:p>
    <w:p w:rsidR="00ED7946" w:rsidRPr="00AD7713" w:rsidRDefault="00ED7946" w:rsidP="00D56E76">
      <w:pPr>
        <w:widowControl w:val="0"/>
        <w:rPr>
          <w:rFonts w:cs="Arial"/>
        </w:rPr>
      </w:pPr>
    </w:p>
    <w:p w:rsidR="00564C07" w:rsidRPr="00AD7713" w:rsidRDefault="00564C07" w:rsidP="00D56E76">
      <w:pPr>
        <w:pStyle w:val="Balk2"/>
        <w:keepNext w:val="0"/>
        <w:keepLines w:val="0"/>
        <w:widowControl w:val="0"/>
        <w:spacing w:line="360" w:lineRule="auto"/>
        <w:rPr>
          <w:rFonts w:cs="Arial"/>
        </w:rPr>
      </w:pPr>
      <w:bookmarkStart w:id="38" w:name="_Toc405305721"/>
      <w:r w:rsidRPr="00AD7713">
        <w:rPr>
          <w:rFonts w:cs="Arial"/>
        </w:rPr>
        <w:t>D. Hipotez Testleriyle İlgili Bulgular</w:t>
      </w:r>
      <w:bookmarkEnd w:id="38"/>
      <w:r w:rsidRPr="00AD7713">
        <w:rPr>
          <w:rFonts w:cs="Arial"/>
        </w:rPr>
        <w:t xml:space="preserve"> </w:t>
      </w:r>
    </w:p>
    <w:p w:rsidR="00850C1B" w:rsidRPr="00AD7713" w:rsidRDefault="00850C1B" w:rsidP="00D56E76">
      <w:pPr>
        <w:widowControl w:val="0"/>
        <w:rPr>
          <w:rFonts w:cs="Arial"/>
        </w:rPr>
      </w:pPr>
    </w:p>
    <w:p w:rsidR="0034099E" w:rsidRDefault="0034099E" w:rsidP="0034099E">
      <w:pPr>
        <w:rPr>
          <w:rFonts w:cs="Arial"/>
        </w:rPr>
      </w:pPr>
      <w:r w:rsidRPr="0034099E">
        <w:rPr>
          <w:rFonts w:cs="Arial"/>
        </w:rPr>
        <w:cr/>
      </w:r>
    </w:p>
    <w:p w:rsidR="00B16954" w:rsidRPr="00AD7713" w:rsidRDefault="00B75479" w:rsidP="0034099E">
      <w:pPr>
        <w:spacing w:after="200"/>
        <w:rPr>
          <w:rFonts w:eastAsiaTheme="majorEastAsia" w:cs="Arial"/>
          <w:b/>
          <w:bCs/>
          <w:caps/>
          <w:sz w:val="28"/>
          <w:szCs w:val="28"/>
        </w:rPr>
      </w:pPr>
      <w:r w:rsidRPr="00B75479">
        <w:rPr>
          <w:rFonts w:cs="Arial"/>
        </w:rPr>
        <w:t xml:space="preserve"> </w:t>
      </w:r>
      <w:r w:rsidR="00B16954" w:rsidRPr="00AD7713">
        <w:rPr>
          <w:rFonts w:cs="Arial"/>
        </w:rPr>
        <w:br w:type="page"/>
      </w:r>
    </w:p>
    <w:p w:rsidR="00564C07" w:rsidRPr="00AD7713" w:rsidRDefault="00564C07" w:rsidP="00D56E76">
      <w:pPr>
        <w:pStyle w:val="Balk1"/>
        <w:keepNext w:val="0"/>
        <w:keepLines w:val="0"/>
        <w:widowControl w:val="0"/>
        <w:spacing w:line="360" w:lineRule="auto"/>
        <w:rPr>
          <w:rFonts w:cs="Arial"/>
        </w:rPr>
      </w:pPr>
      <w:bookmarkStart w:id="39" w:name="_Toc405305722"/>
      <w:r w:rsidRPr="00AD7713">
        <w:rPr>
          <w:rFonts w:cs="Arial"/>
        </w:rPr>
        <w:t>V</w:t>
      </w:r>
      <w:r w:rsidR="00131834" w:rsidRPr="00AD7713">
        <w:rPr>
          <w:rFonts w:cs="Arial"/>
        </w:rPr>
        <w:t>II</w:t>
      </w:r>
      <w:r w:rsidRPr="00AD7713">
        <w:rPr>
          <w:rFonts w:cs="Arial"/>
        </w:rPr>
        <w:t>I. SONUÇ VE ÖNERİLER</w:t>
      </w:r>
      <w:bookmarkEnd w:id="39"/>
    </w:p>
    <w:p w:rsidR="00850C1B" w:rsidRPr="00AD7713" w:rsidRDefault="00850C1B" w:rsidP="00D56E76">
      <w:pPr>
        <w:widowControl w:val="0"/>
        <w:rPr>
          <w:rFonts w:cs="Arial"/>
        </w:rPr>
      </w:pPr>
    </w:p>
    <w:p w:rsidR="004039C0" w:rsidRDefault="004039C0" w:rsidP="00F5428A">
      <w:pPr>
        <w:ind w:firstLine="708"/>
        <w:rPr>
          <w:rFonts w:cs="Arial"/>
        </w:rPr>
      </w:pPr>
    </w:p>
    <w:p w:rsidR="004039C0" w:rsidRDefault="004039C0"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0727D8" w:rsidRDefault="000727D8" w:rsidP="004039C0">
      <w:pPr>
        <w:ind w:firstLine="708"/>
        <w:rPr>
          <w:rFonts w:cs="Arial"/>
        </w:rPr>
      </w:pPr>
    </w:p>
    <w:p w:rsidR="004039C0" w:rsidRDefault="004039C0" w:rsidP="004039C0">
      <w:pPr>
        <w:ind w:firstLine="708"/>
        <w:rPr>
          <w:rFonts w:cs="Arial"/>
        </w:rPr>
      </w:pPr>
    </w:p>
    <w:p w:rsidR="00F5428A" w:rsidRDefault="00F5428A" w:rsidP="004039C0">
      <w:pPr>
        <w:ind w:firstLine="708"/>
        <w:rPr>
          <w:rFonts w:cs="Arial"/>
        </w:rPr>
      </w:pPr>
    </w:p>
    <w:p w:rsidR="00F5428A" w:rsidRDefault="00F5428A" w:rsidP="004039C0">
      <w:pPr>
        <w:ind w:firstLine="708"/>
        <w:rPr>
          <w:rFonts w:cs="Arial"/>
        </w:rPr>
      </w:pPr>
    </w:p>
    <w:p w:rsidR="00F5428A" w:rsidRDefault="00F5428A" w:rsidP="004039C0">
      <w:pPr>
        <w:ind w:firstLine="708"/>
        <w:rPr>
          <w:rFonts w:cs="Arial"/>
        </w:rPr>
      </w:pPr>
    </w:p>
    <w:p w:rsidR="00B75479" w:rsidRDefault="00B75479" w:rsidP="004039C0">
      <w:pPr>
        <w:ind w:firstLine="708"/>
        <w:rPr>
          <w:rFonts w:cs="Arial"/>
        </w:rPr>
      </w:pPr>
    </w:p>
    <w:p w:rsidR="00F5428A" w:rsidRDefault="00F5428A" w:rsidP="004039C0">
      <w:pPr>
        <w:ind w:firstLine="708"/>
        <w:rPr>
          <w:rFonts w:cs="Arial"/>
        </w:rPr>
      </w:pPr>
    </w:p>
    <w:p w:rsidR="004039C0" w:rsidRDefault="004039C0" w:rsidP="004039C0">
      <w:pPr>
        <w:ind w:firstLine="708"/>
        <w:rPr>
          <w:rFonts w:eastAsiaTheme="majorEastAsia" w:cs="Arial"/>
          <w:b/>
          <w:bCs/>
          <w:caps/>
          <w:sz w:val="28"/>
          <w:szCs w:val="28"/>
        </w:rPr>
      </w:pPr>
    </w:p>
    <w:p w:rsidR="00F5428A" w:rsidRDefault="00F5428A" w:rsidP="004039C0">
      <w:pPr>
        <w:ind w:firstLine="708"/>
        <w:rPr>
          <w:rFonts w:eastAsiaTheme="majorEastAsia" w:cs="Arial"/>
          <w:b/>
          <w:bCs/>
          <w:caps/>
          <w:sz w:val="28"/>
          <w:szCs w:val="28"/>
        </w:rPr>
      </w:pPr>
    </w:p>
    <w:p w:rsidR="00F5428A" w:rsidRPr="00AD7713" w:rsidRDefault="00F5428A" w:rsidP="004039C0">
      <w:pPr>
        <w:ind w:firstLine="708"/>
        <w:rPr>
          <w:rFonts w:eastAsiaTheme="majorEastAsia" w:cs="Arial"/>
          <w:b/>
          <w:bCs/>
          <w:caps/>
          <w:sz w:val="28"/>
          <w:szCs w:val="28"/>
        </w:rPr>
      </w:pPr>
    </w:p>
    <w:p w:rsidR="00564C07" w:rsidRDefault="00564C07" w:rsidP="00D56E76">
      <w:pPr>
        <w:pStyle w:val="Balk1"/>
        <w:keepNext w:val="0"/>
        <w:keepLines w:val="0"/>
        <w:widowControl w:val="0"/>
        <w:spacing w:line="360" w:lineRule="auto"/>
        <w:rPr>
          <w:rFonts w:cs="Arial"/>
        </w:rPr>
      </w:pPr>
      <w:bookmarkStart w:id="40" w:name="_Toc405305723"/>
      <w:r w:rsidRPr="00AD7713">
        <w:rPr>
          <w:rFonts w:cs="Arial"/>
        </w:rPr>
        <w:t>EKLER</w:t>
      </w:r>
      <w:bookmarkEnd w:id="40"/>
    </w:p>
    <w:p w:rsidR="00FD48D6" w:rsidRDefault="00FD48D6" w:rsidP="00FD48D6"/>
    <w:p w:rsidR="00FD48D6" w:rsidRPr="00FD48D6" w:rsidRDefault="00FD48D6" w:rsidP="00FD48D6">
      <w:pPr>
        <w:spacing w:after="200" w:line="276" w:lineRule="auto"/>
        <w:jc w:val="center"/>
        <w:rPr>
          <w:rFonts w:cs="Arial"/>
          <w:b/>
          <w:bCs/>
          <w:szCs w:val="24"/>
          <w:lang w:val="en-US"/>
        </w:rPr>
      </w:pPr>
      <w:r w:rsidRPr="00FD48D6">
        <w:rPr>
          <w:rFonts w:cs="Arial"/>
          <w:b/>
          <w:bCs/>
          <w:szCs w:val="24"/>
          <w:lang w:val="en-US"/>
        </w:rPr>
        <w:t>I.BÖLÜM/ KİŞİSEL BİLGİ FORMU</w:t>
      </w:r>
    </w:p>
    <w:p w:rsidR="00FD48D6" w:rsidRPr="00FD48D6" w:rsidRDefault="00FD48D6" w:rsidP="00FD48D6">
      <w:pPr>
        <w:rPr>
          <w:rFonts w:cs="Arial"/>
          <w:szCs w:val="24"/>
        </w:rPr>
      </w:pPr>
      <w:r w:rsidRPr="00FD48D6">
        <w:rPr>
          <w:rFonts w:cs="Arial"/>
          <w:szCs w:val="24"/>
        </w:rPr>
        <w:t xml:space="preserve">Değerli Katılımcı,  </w:t>
      </w:r>
    </w:p>
    <w:p w:rsidR="00FD48D6" w:rsidRPr="00FD48D6" w:rsidRDefault="00FD48D6" w:rsidP="00FD48D6">
      <w:pPr>
        <w:rPr>
          <w:rFonts w:cs="Arial"/>
          <w:szCs w:val="24"/>
        </w:rPr>
      </w:pPr>
      <w:r w:rsidRPr="00FD48D6">
        <w:rPr>
          <w:rFonts w:cs="Arial"/>
          <w:szCs w:val="24"/>
        </w:rPr>
        <w:t>Bu anket, İstanbul’da vakıf üniversitelerinde görev yapan akademisyenlerin örgüt kültürü ve örgütsel sessizlik düzeylerinin saptanabilmesi amacıyla doktora tezi bünyesinde hazırlanmıştır. Ankete adınızı yazmak zorunda değilsiniz. Lütfen her soru için kendinize en uygun seçeneği işaretleyiniz. Anketi doldurarak araştırmaya katkıda bulunduğunuz için teşekkür ederim.</w:t>
      </w:r>
    </w:p>
    <w:p w:rsidR="00FD48D6" w:rsidRDefault="006855C7" w:rsidP="006855C7">
      <w:pPr>
        <w:tabs>
          <w:tab w:val="left" w:pos="6735"/>
        </w:tabs>
        <w:jc w:val="left"/>
        <w:rPr>
          <w:rFonts w:cs="Arial"/>
          <w:bCs/>
          <w:szCs w:val="24"/>
          <w:lang w:val="en-US"/>
        </w:rPr>
      </w:pPr>
      <w:r>
        <w:rPr>
          <w:rFonts w:cs="Arial"/>
          <w:b/>
          <w:bCs/>
          <w:szCs w:val="24"/>
          <w:lang w:val="en-US"/>
        </w:rPr>
        <w:tab/>
        <w:t xml:space="preserve">  </w:t>
      </w:r>
      <w:proofErr w:type="spellStart"/>
      <w:r w:rsidRPr="006855C7">
        <w:rPr>
          <w:rFonts w:cs="Arial"/>
          <w:bCs/>
          <w:szCs w:val="24"/>
          <w:lang w:val="en-US"/>
        </w:rPr>
        <w:t>Saygılarımla</w:t>
      </w:r>
      <w:proofErr w:type="spellEnd"/>
      <w:r>
        <w:rPr>
          <w:rFonts w:cs="Arial"/>
          <w:bCs/>
          <w:szCs w:val="24"/>
          <w:lang w:val="en-US"/>
        </w:rPr>
        <w:t>,</w:t>
      </w:r>
    </w:p>
    <w:p w:rsidR="006855C7" w:rsidRPr="00FD48D6" w:rsidRDefault="006855C7" w:rsidP="006855C7">
      <w:pPr>
        <w:tabs>
          <w:tab w:val="left" w:pos="6735"/>
        </w:tabs>
        <w:jc w:val="right"/>
        <w:rPr>
          <w:rFonts w:cs="Arial"/>
          <w:bCs/>
          <w:szCs w:val="24"/>
          <w:lang w:val="en-US"/>
        </w:rPr>
      </w:pPr>
      <w:r>
        <w:rPr>
          <w:rFonts w:cs="Arial"/>
          <w:bCs/>
          <w:szCs w:val="24"/>
          <w:lang w:val="en-US"/>
        </w:rPr>
        <w:t xml:space="preserve">M. </w:t>
      </w:r>
      <w:proofErr w:type="spellStart"/>
      <w:r>
        <w:rPr>
          <w:rFonts w:cs="Arial"/>
          <w:bCs/>
          <w:szCs w:val="24"/>
          <w:lang w:val="en-US"/>
        </w:rPr>
        <w:t>Savaş</w:t>
      </w:r>
      <w:proofErr w:type="spellEnd"/>
      <w:r>
        <w:rPr>
          <w:rFonts w:cs="Arial"/>
          <w:bCs/>
          <w:szCs w:val="24"/>
          <w:lang w:val="en-US"/>
        </w:rPr>
        <w:t xml:space="preserve"> </w:t>
      </w:r>
      <w:proofErr w:type="spellStart"/>
      <w:r>
        <w:rPr>
          <w:rFonts w:cs="Arial"/>
          <w:bCs/>
          <w:szCs w:val="24"/>
          <w:lang w:val="en-US"/>
        </w:rPr>
        <w:t>Girgin</w:t>
      </w:r>
      <w:proofErr w:type="spellEnd"/>
    </w:p>
    <w:tbl>
      <w:tblPr>
        <w:tblStyle w:val="OrtaListe1"/>
        <w:tblW w:w="944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4721"/>
        <w:gridCol w:w="4721"/>
      </w:tblGrid>
      <w:tr w:rsidR="00A23D31" w:rsidRPr="009D07AF" w:rsidTr="00E6413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4721" w:type="dxa"/>
            <w:tcBorders>
              <w:top w:val="threeDEngrave" w:sz="24" w:space="0" w:color="auto"/>
              <w:left w:val="threeDEngrave" w:sz="24" w:space="0" w:color="auto"/>
              <w:bottom w:val="single" w:sz="6" w:space="0" w:color="auto"/>
              <w:right w:val="single" w:sz="6" w:space="0" w:color="auto"/>
            </w:tcBorders>
          </w:tcPr>
          <w:p w:rsidR="00A23D31" w:rsidRPr="009D07AF" w:rsidRDefault="00A23D31" w:rsidP="00A23D31">
            <w:pPr>
              <w:spacing w:before="40" w:after="40" w:line="240" w:lineRule="auto"/>
              <w:jc w:val="left"/>
              <w:rPr>
                <w:rFonts w:eastAsia="Calibri" w:cs="Arial"/>
                <w:b w:val="0"/>
                <w:sz w:val="20"/>
                <w:szCs w:val="20"/>
              </w:rPr>
            </w:pPr>
            <w:proofErr w:type="spellStart"/>
            <w:r w:rsidRPr="009D07AF">
              <w:rPr>
                <w:rFonts w:eastAsia="Calibri" w:cs="Arial"/>
                <w:b w:val="0"/>
                <w:sz w:val="20"/>
                <w:szCs w:val="20"/>
              </w:rPr>
              <w:t>Yaşınız</w:t>
            </w:r>
            <w:proofErr w:type="spellEnd"/>
          </w:p>
          <w:p w:rsidR="00A23D31" w:rsidRPr="009D07AF" w:rsidRDefault="00A23D31" w:rsidP="00A23D31">
            <w:pPr>
              <w:rPr>
                <w:rFonts w:eastAsia="Calibri"/>
                <w:b w:val="0"/>
                <w:sz w:val="20"/>
                <w:szCs w:val="20"/>
              </w:rPr>
            </w:pPr>
          </w:p>
        </w:tc>
        <w:tc>
          <w:tcPr>
            <w:tcW w:w="4721" w:type="dxa"/>
            <w:tcBorders>
              <w:top w:val="threeDEngrave" w:sz="24" w:space="0" w:color="auto"/>
              <w:left w:val="single" w:sz="6" w:space="0" w:color="auto"/>
              <w:bottom w:val="single" w:sz="6" w:space="0" w:color="auto"/>
              <w:right w:val="threeDEngrave" w:sz="24" w:space="0" w:color="auto"/>
            </w:tcBorders>
            <w:hideMark/>
          </w:tcPr>
          <w:p w:rsidR="00A23D31" w:rsidRPr="009D07AF" w:rsidRDefault="00A23D31" w:rsidP="00A23D31">
            <w:pP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9D07AF">
              <w:rPr>
                <w:rFonts w:eastAsia="Calibri" w:cs="Arial"/>
                <w:sz w:val="20"/>
                <w:szCs w:val="20"/>
              </w:rPr>
              <w:t xml:space="preserve">□25-30   □31-35   □36-40   □41 </w:t>
            </w:r>
            <w:proofErr w:type="spellStart"/>
            <w:r w:rsidRPr="009D07AF">
              <w:rPr>
                <w:rFonts w:eastAsia="Calibri" w:cs="Arial"/>
                <w:sz w:val="20"/>
                <w:szCs w:val="20"/>
              </w:rPr>
              <w:t>üzeri</w:t>
            </w:r>
            <w:proofErr w:type="spellEnd"/>
            <w:r w:rsidRPr="009D07AF">
              <w:rPr>
                <w:rFonts w:eastAsia="Calibri" w:cs="Arial"/>
                <w:sz w:val="20"/>
                <w:szCs w:val="20"/>
              </w:rPr>
              <w:t xml:space="preserve">                        </w:t>
            </w:r>
          </w:p>
        </w:tc>
      </w:tr>
      <w:tr w:rsidR="00A23D31" w:rsidRPr="009D07AF" w:rsidTr="00E64131">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4721" w:type="dxa"/>
            <w:tcBorders>
              <w:top w:val="single" w:sz="6" w:space="0" w:color="auto"/>
              <w:left w:val="threeDEngrave" w:sz="24" w:space="0" w:color="auto"/>
              <w:bottom w:val="single" w:sz="6" w:space="0" w:color="auto"/>
              <w:right w:val="single" w:sz="6" w:space="0" w:color="auto"/>
            </w:tcBorders>
          </w:tcPr>
          <w:p w:rsidR="00A23D31" w:rsidRPr="009D07AF" w:rsidRDefault="00A23D31" w:rsidP="00A23D31">
            <w:pPr>
              <w:spacing w:before="40" w:after="40" w:line="240" w:lineRule="auto"/>
              <w:jc w:val="left"/>
              <w:rPr>
                <w:rFonts w:cs="Arial"/>
                <w:b w:val="0"/>
                <w:sz w:val="20"/>
                <w:szCs w:val="20"/>
              </w:rPr>
            </w:pPr>
            <w:proofErr w:type="spellStart"/>
            <w:r w:rsidRPr="009D07AF">
              <w:rPr>
                <w:rFonts w:cs="Arial"/>
                <w:b w:val="0"/>
                <w:sz w:val="20"/>
                <w:szCs w:val="20"/>
              </w:rPr>
              <w:t>Cinsiyetiniz</w:t>
            </w:r>
            <w:proofErr w:type="spellEnd"/>
            <w:r w:rsidRPr="009D07AF">
              <w:rPr>
                <w:rFonts w:cs="Arial"/>
                <w:b w:val="0"/>
                <w:sz w:val="20"/>
                <w:szCs w:val="20"/>
              </w:rPr>
              <w:t xml:space="preserve"> </w:t>
            </w:r>
          </w:p>
          <w:p w:rsidR="00A23D31" w:rsidRPr="009D07AF" w:rsidRDefault="00A23D31" w:rsidP="00A23D31">
            <w:pPr>
              <w:rPr>
                <w:b w:val="0"/>
                <w:sz w:val="20"/>
                <w:szCs w:val="20"/>
              </w:rPr>
            </w:pPr>
          </w:p>
        </w:tc>
        <w:tc>
          <w:tcPr>
            <w:tcW w:w="4721" w:type="dxa"/>
            <w:tcBorders>
              <w:top w:val="single" w:sz="6" w:space="0" w:color="auto"/>
              <w:left w:val="single" w:sz="6" w:space="0" w:color="auto"/>
              <w:bottom w:val="single" w:sz="6" w:space="0" w:color="auto"/>
              <w:right w:val="threeDEngrave" w:sz="24" w:space="0" w:color="auto"/>
            </w:tcBorders>
            <w:hideMark/>
          </w:tcPr>
          <w:p w:rsidR="00A23D31" w:rsidRPr="009D07AF" w:rsidRDefault="00A23D31" w:rsidP="00A23D31">
            <w:pPr>
              <w:cnfStyle w:val="000000100000" w:firstRow="0" w:lastRow="0" w:firstColumn="0" w:lastColumn="0" w:oddVBand="0" w:evenVBand="0" w:oddHBand="1" w:evenHBand="0" w:firstRowFirstColumn="0" w:firstRowLastColumn="0" w:lastRowFirstColumn="0" w:lastRowLastColumn="0"/>
              <w:rPr>
                <w:sz w:val="20"/>
                <w:szCs w:val="20"/>
              </w:rPr>
            </w:pPr>
            <w:r w:rsidRPr="009D07AF">
              <w:rPr>
                <w:rFonts w:cs="Arial"/>
                <w:sz w:val="20"/>
                <w:szCs w:val="20"/>
              </w:rPr>
              <w:t>□</w:t>
            </w:r>
            <w:proofErr w:type="spellStart"/>
            <w:r w:rsidRPr="009D07AF">
              <w:rPr>
                <w:rFonts w:cs="Arial"/>
                <w:sz w:val="20"/>
                <w:szCs w:val="20"/>
              </w:rPr>
              <w:t>Erkek</w:t>
            </w:r>
            <w:proofErr w:type="spellEnd"/>
            <w:r w:rsidRPr="009D07AF">
              <w:rPr>
                <w:rFonts w:cs="Arial"/>
                <w:sz w:val="20"/>
                <w:szCs w:val="20"/>
              </w:rPr>
              <w:t xml:space="preserve">                        □Kadın</w:t>
            </w:r>
          </w:p>
        </w:tc>
      </w:tr>
      <w:tr w:rsidR="00A23D31" w:rsidRPr="009D07AF" w:rsidTr="00E64131">
        <w:trPr>
          <w:trHeight w:val="736"/>
        </w:trPr>
        <w:tc>
          <w:tcPr>
            <w:cnfStyle w:val="001000000000" w:firstRow="0" w:lastRow="0" w:firstColumn="1" w:lastColumn="0" w:oddVBand="0" w:evenVBand="0" w:oddHBand="0" w:evenHBand="0" w:firstRowFirstColumn="0" w:firstRowLastColumn="0" w:lastRowFirstColumn="0" w:lastRowLastColumn="0"/>
            <w:tcW w:w="4721" w:type="dxa"/>
            <w:tcBorders>
              <w:top w:val="single" w:sz="6" w:space="0" w:color="auto"/>
              <w:left w:val="threeDEngrave" w:sz="24" w:space="0" w:color="auto"/>
              <w:bottom w:val="single" w:sz="6" w:space="0" w:color="auto"/>
              <w:right w:val="single" w:sz="6" w:space="0" w:color="auto"/>
            </w:tcBorders>
          </w:tcPr>
          <w:p w:rsidR="00A23D31" w:rsidRPr="009D07AF" w:rsidRDefault="00A23D31" w:rsidP="00A23D31">
            <w:pPr>
              <w:spacing w:before="40" w:after="40" w:line="240" w:lineRule="auto"/>
              <w:jc w:val="left"/>
              <w:rPr>
                <w:rFonts w:cs="Arial"/>
                <w:b w:val="0"/>
                <w:sz w:val="20"/>
                <w:szCs w:val="20"/>
              </w:rPr>
            </w:pPr>
            <w:proofErr w:type="spellStart"/>
            <w:r w:rsidRPr="009D07AF">
              <w:rPr>
                <w:rFonts w:cs="Arial"/>
                <w:b w:val="0"/>
                <w:sz w:val="20"/>
                <w:szCs w:val="20"/>
              </w:rPr>
              <w:t>Görev</w:t>
            </w:r>
            <w:proofErr w:type="spellEnd"/>
            <w:r w:rsidRPr="009D07AF">
              <w:rPr>
                <w:rFonts w:cs="Arial"/>
                <w:b w:val="0"/>
                <w:sz w:val="20"/>
                <w:szCs w:val="20"/>
              </w:rPr>
              <w:t xml:space="preserve"> </w:t>
            </w:r>
            <w:proofErr w:type="spellStart"/>
            <w:r w:rsidRPr="009D07AF">
              <w:rPr>
                <w:rFonts w:cs="Arial"/>
                <w:b w:val="0"/>
                <w:sz w:val="20"/>
                <w:szCs w:val="20"/>
              </w:rPr>
              <w:t>yaptığınız</w:t>
            </w:r>
            <w:proofErr w:type="spellEnd"/>
            <w:r w:rsidRPr="009D07AF">
              <w:rPr>
                <w:rFonts w:cs="Arial"/>
                <w:b w:val="0"/>
                <w:sz w:val="20"/>
                <w:szCs w:val="20"/>
              </w:rPr>
              <w:t xml:space="preserve"> </w:t>
            </w:r>
            <w:proofErr w:type="spellStart"/>
            <w:r w:rsidRPr="009D07AF">
              <w:rPr>
                <w:rFonts w:cs="Arial"/>
                <w:b w:val="0"/>
                <w:sz w:val="20"/>
                <w:szCs w:val="20"/>
              </w:rPr>
              <w:t>fakülteyi</w:t>
            </w:r>
            <w:proofErr w:type="spellEnd"/>
            <w:r w:rsidRPr="009D07AF">
              <w:rPr>
                <w:rFonts w:cs="Arial"/>
                <w:b w:val="0"/>
                <w:sz w:val="20"/>
                <w:szCs w:val="20"/>
              </w:rPr>
              <w:t xml:space="preserve"> </w:t>
            </w:r>
            <w:proofErr w:type="spellStart"/>
            <w:r w:rsidRPr="009D07AF">
              <w:rPr>
                <w:rFonts w:cs="Arial"/>
                <w:b w:val="0"/>
                <w:sz w:val="20"/>
                <w:szCs w:val="20"/>
              </w:rPr>
              <w:t>belirtiniz</w:t>
            </w:r>
            <w:proofErr w:type="spellEnd"/>
            <w:r w:rsidRPr="009D07AF">
              <w:rPr>
                <w:rFonts w:cs="Arial"/>
                <w:b w:val="0"/>
                <w:sz w:val="20"/>
                <w:szCs w:val="20"/>
              </w:rPr>
              <w:t xml:space="preserve">                        </w:t>
            </w:r>
          </w:p>
          <w:p w:rsidR="00A23D31" w:rsidRPr="009D07AF" w:rsidRDefault="00A23D31" w:rsidP="00A23D31">
            <w:pPr>
              <w:rPr>
                <w:b w:val="0"/>
                <w:sz w:val="20"/>
                <w:szCs w:val="20"/>
              </w:rPr>
            </w:pPr>
          </w:p>
        </w:tc>
        <w:tc>
          <w:tcPr>
            <w:tcW w:w="4721" w:type="dxa"/>
            <w:tcBorders>
              <w:top w:val="single" w:sz="6" w:space="0" w:color="auto"/>
              <w:left w:val="single" w:sz="6" w:space="0" w:color="auto"/>
              <w:bottom w:val="single" w:sz="6" w:space="0" w:color="auto"/>
              <w:right w:val="threeDEngrave" w:sz="24" w:space="0" w:color="auto"/>
            </w:tcBorders>
          </w:tcPr>
          <w:p w:rsidR="00A23D31" w:rsidRPr="009D07AF" w:rsidRDefault="00A23D31" w:rsidP="00A23D31">
            <w:pPr>
              <w:cnfStyle w:val="000000000000" w:firstRow="0" w:lastRow="0" w:firstColumn="0" w:lastColumn="0" w:oddVBand="0" w:evenVBand="0" w:oddHBand="0" w:evenHBand="0" w:firstRowFirstColumn="0" w:firstRowLastColumn="0" w:lastRowFirstColumn="0" w:lastRowLastColumn="0"/>
              <w:rPr>
                <w:sz w:val="20"/>
                <w:szCs w:val="20"/>
              </w:rPr>
            </w:pPr>
          </w:p>
        </w:tc>
      </w:tr>
      <w:tr w:rsidR="00A23D31" w:rsidRPr="009D07AF" w:rsidTr="00E64131">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4721" w:type="dxa"/>
            <w:tcBorders>
              <w:top w:val="single" w:sz="6" w:space="0" w:color="auto"/>
              <w:left w:val="threeDEngrave" w:sz="24" w:space="0" w:color="auto"/>
              <w:bottom w:val="single" w:sz="6" w:space="0" w:color="auto"/>
              <w:right w:val="single" w:sz="6" w:space="0" w:color="auto"/>
            </w:tcBorders>
          </w:tcPr>
          <w:p w:rsidR="00A23D31" w:rsidRPr="009D07AF" w:rsidRDefault="00A23D31" w:rsidP="00A23D31">
            <w:pPr>
              <w:spacing w:before="40" w:after="40" w:line="240" w:lineRule="auto"/>
              <w:jc w:val="left"/>
              <w:rPr>
                <w:rFonts w:cs="Arial"/>
                <w:b w:val="0"/>
                <w:sz w:val="20"/>
                <w:szCs w:val="20"/>
              </w:rPr>
            </w:pPr>
            <w:proofErr w:type="spellStart"/>
            <w:r w:rsidRPr="009D07AF">
              <w:rPr>
                <w:rFonts w:cs="Arial"/>
                <w:b w:val="0"/>
                <w:sz w:val="20"/>
                <w:szCs w:val="20"/>
              </w:rPr>
              <w:t>Öğrenim</w:t>
            </w:r>
            <w:proofErr w:type="spellEnd"/>
            <w:r w:rsidRPr="009D07AF">
              <w:rPr>
                <w:rFonts w:cs="Arial"/>
                <w:b w:val="0"/>
                <w:sz w:val="20"/>
                <w:szCs w:val="20"/>
              </w:rPr>
              <w:t xml:space="preserve"> </w:t>
            </w:r>
            <w:proofErr w:type="spellStart"/>
            <w:r w:rsidRPr="009D07AF">
              <w:rPr>
                <w:rFonts w:cs="Arial"/>
                <w:b w:val="0"/>
                <w:sz w:val="20"/>
                <w:szCs w:val="20"/>
              </w:rPr>
              <w:t>durumunuz</w:t>
            </w:r>
            <w:proofErr w:type="spellEnd"/>
            <w:r w:rsidRPr="009D07AF">
              <w:rPr>
                <w:rFonts w:cs="Arial"/>
                <w:b w:val="0"/>
                <w:sz w:val="20"/>
                <w:szCs w:val="20"/>
              </w:rPr>
              <w:t xml:space="preserve"> </w:t>
            </w:r>
          </w:p>
          <w:p w:rsidR="00A23D31" w:rsidRPr="009D07AF" w:rsidRDefault="00A23D31" w:rsidP="00A23D31">
            <w:pPr>
              <w:rPr>
                <w:b w:val="0"/>
                <w:sz w:val="20"/>
                <w:szCs w:val="20"/>
              </w:rPr>
            </w:pPr>
          </w:p>
        </w:tc>
        <w:tc>
          <w:tcPr>
            <w:tcW w:w="4721" w:type="dxa"/>
            <w:tcBorders>
              <w:top w:val="single" w:sz="6" w:space="0" w:color="auto"/>
              <w:left w:val="single" w:sz="6" w:space="0" w:color="auto"/>
              <w:bottom w:val="single" w:sz="6" w:space="0" w:color="auto"/>
              <w:right w:val="threeDEngrave" w:sz="24" w:space="0" w:color="auto"/>
            </w:tcBorders>
            <w:hideMark/>
          </w:tcPr>
          <w:p w:rsidR="00A23D31" w:rsidRPr="009D07AF" w:rsidRDefault="00A23D31" w:rsidP="00A23D31">
            <w:pPr>
              <w:cnfStyle w:val="000000100000" w:firstRow="0" w:lastRow="0" w:firstColumn="0" w:lastColumn="0" w:oddVBand="0" w:evenVBand="0" w:oddHBand="1" w:evenHBand="0" w:firstRowFirstColumn="0" w:firstRowLastColumn="0" w:lastRowFirstColumn="0" w:lastRowLastColumn="0"/>
              <w:rPr>
                <w:sz w:val="20"/>
                <w:szCs w:val="20"/>
              </w:rPr>
            </w:pPr>
            <w:r w:rsidRPr="009D07AF">
              <w:rPr>
                <w:rFonts w:cs="Arial"/>
                <w:sz w:val="20"/>
                <w:szCs w:val="20"/>
              </w:rPr>
              <w:t>□</w:t>
            </w:r>
            <w:proofErr w:type="spellStart"/>
            <w:r w:rsidRPr="009D07AF">
              <w:rPr>
                <w:rFonts w:cs="Arial"/>
                <w:sz w:val="20"/>
                <w:szCs w:val="20"/>
              </w:rPr>
              <w:t>Yüksek</w:t>
            </w:r>
            <w:proofErr w:type="spellEnd"/>
            <w:r w:rsidRPr="009D07AF">
              <w:rPr>
                <w:rFonts w:cs="Arial"/>
                <w:sz w:val="20"/>
                <w:szCs w:val="20"/>
              </w:rPr>
              <w:t xml:space="preserve"> </w:t>
            </w:r>
            <w:proofErr w:type="spellStart"/>
            <w:r w:rsidRPr="009D07AF">
              <w:rPr>
                <w:rFonts w:cs="Arial"/>
                <w:sz w:val="20"/>
                <w:szCs w:val="20"/>
              </w:rPr>
              <w:t>Lisans</w:t>
            </w:r>
            <w:proofErr w:type="spellEnd"/>
            <w:r w:rsidRPr="009D07AF">
              <w:rPr>
                <w:rFonts w:cs="Arial"/>
                <w:sz w:val="20"/>
                <w:szCs w:val="20"/>
              </w:rPr>
              <w:t xml:space="preserve">          □</w:t>
            </w:r>
            <w:proofErr w:type="spellStart"/>
            <w:r w:rsidRPr="009D07AF">
              <w:rPr>
                <w:rFonts w:cs="Arial"/>
                <w:sz w:val="20"/>
                <w:szCs w:val="20"/>
              </w:rPr>
              <w:t>Doktora</w:t>
            </w:r>
            <w:proofErr w:type="spellEnd"/>
          </w:p>
        </w:tc>
      </w:tr>
      <w:tr w:rsidR="00A23D31" w:rsidRPr="009D07AF" w:rsidTr="00E64131">
        <w:trPr>
          <w:trHeight w:val="1601"/>
        </w:trPr>
        <w:tc>
          <w:tcPr>
            <w:cnfStyle w:val="001000000000" w:firstRow="0" w:lastRow="0" w:firstColumn="1" w:lastColumn="0" w:oddVBand="0" w:evenVBand="0" w:oddHBand="0" w:evenHBand="0" w:firstRowFirstColumn="0" w:firstRowLastColumn="0" w:lastRowFirstColumn="0" w:lastRowLastColumn="0"/>
            <w:tcW w:w="4721" w:type="dxa"/>
            <w:tcBorders>
              <w:top w:val="single" w:sz="6" w:space="0" w:color="auto"/>
              <w:left w:val="threeDEngrave" w:sz="24" w:space="0" w:color="auto"/>
              <w:bottom w:val="single" w:sz="6" w:space="0" w:color="auto"/>
              <w:right w:val="single" w:sz="6" w:space="0" w:color="auto"/>
            </w:tcBorders>
          </w:tcPr>
          <w:p w:rsidR="00A23D31" w:rsidRPr="009D07AF" w:rsidRDefault="00A23D31" w:rsidP="00A23D31">
            <w:pPr>
              <w:spacing w:before="40" w:after="40" w:line="240" w:lineRule="auto"/>
              <w:jc w:val="left"/>
              <w:rPr>
                <w:rFonts w:cs="Arial"/>
                <w:b w:val="0"/>
                <w:sz w:val="20"/>
                <w:szCs w:val="20"/>
              </w:rPr>
            </w:pPr>
            <w:proofErr w:type="spellStart"/>
            <w:r w:rsidRPr="009D07AF">
              <w:rPr>
                <w:rFonts w:cs="Arial"/>
                <w:b w:val="0"/>
                <w:sz w:val="20"/>
                <w:szCs w:val="20"/>
              </w:rPr>
              <w:t>Ünvan</w:t>
            </w:r>
            <w:proofErr w:type="spellEnd"/>
            <w:r w:rsidRPr="009D07AF">
              <w:rPr>
                <w:rFonts w:cs="Arial"/>
                <w:b w:val="0"/>
                <w:sz w:val="20"/>
                <w:szCs w:val="20"/>
              </w:rPr>
              <w:t xml:space="preserve"> </w:t>
            </w:r>
          </w:p>
          <w:p w:rsidR="00A23D31" w:rsidRPr="009D07AF" w:rsidRDefault="00A23D31" w:rsidP="00A23D31">
            <w:pPr>
              <w:rPr>
                <w:b w:val="0"/>
                <w:sz w:val="20"/>
                <w:szCs w:val="20"/>
              </w:rPr>
            </w:pPr>
          </w:p>
        </w:tc>
        <w:tc>
          <w:tcPr>
            <w:tcW w:w="4721" w:type="dxa"/>
            <w:tcBorders>
              <w:top w:val="single" w:sz="6" w:space="0" w:color="auto"/>
              <w:left w:val="single" w:sz="6" w:space="0" w:color="auto"/>
              <w:bottom w:val="single" w:sz="6" w:space="0" w:color="auto"/>
              <w:right w:val="threeDEngrave" w:sz="24" w:space="0" w:color="auto"/>
            </w:tcBorders>
            <w:hideMark/>
          </w:tcPr>
          <w:p w:rsidR="00A23D31" w:rsidRPr="009D07AF" w:rsidRDefault="00A23D31" w:rsidP="00A23D31">
            <w:pPr>
              <w:cnfStyle w:val="000000000000" w:firstRow="0" w:lastRow="0" w:firstColumn="0" w:lastColumn="0" w:oddVBand="0" w:evenVBand="0" w:oddHBand="0" w:evenHBand="0" w:firstRowFirstColumn="0" w:firstRowLastColumn="0" w:lastRowFirstColumn="0" w:lastRowLastColumn="0"/>
              <w:rPr>
                <w:sz w:val="20"/>
                <w:szCs w:val="20"/>
              </w:rPr>
            </w:pPr>
            <w:r w:rsidRPr="009D07AF">
              <w:rPr>
                <w:rFonts w:cs="Arial"/>
                <w:sz w:val="20"/>
                <w:szCs w:val="20"/>
              </w:rPr>
              <w:t xml:space="preserve">□Prof. </w:t>
            </w:r>
            <w:proofErr w:type="spellStart"/>
            <w:proofErr w:type="gramStart"/>
            <w:r w:rsidRPr="009D07AF">
              <w:rPr>
                <w:rFonts w:cs="Arial"/>
                <w:sz w:val="20"/>
                <w:szCs w:val="20"/>
              </w:rPr>
              <w:t>Dr</w:t>
            </w:r>
            <w:proofErr w:type="spellEnd"/>
            <w:r w:rsidRPr="009D07AF">
              <w:rPr>
                <w:rFonts w:cs="Arial"/>
                <w:sz w:val="20"/>
                <w:szCs w:val="20"/>
              </w:rPr>
              <w:t xml:space="preserve">  □</w:t>
            </w:r>
            <w:proofErr w:type="spellStart"/>
            <w:proofErr w:type="gramEnd"/>
            <w:r w:rsidRPr="009D07AF">
              <w:rPr>
                <w:rFonts w:cs="Arial"/>
                <w:sz w:val="20"/>
                <w:szCs w:val="20"/>
              </w:rPr>
              <w:t>Doç.Dr</w:t>
            </w:r>
            <w:proofErr w:type="spellEnd"/>
            <w:r w:rsidRPr="009D07AF">
              <w:rPr>
                <w:rFonts w:cs="Arial"/>
                <w:sz w:val="20"/>
                <w:szCs w:val="20"/>
              </w:rPr>
              <w:t>. □</w:t>
            </w:r>
            <w:proofErr w:type="spellStart"/>
            <w:r w:rsidRPr="009D07AF">
              <w:rPr>
                <w:rFonts w:cs="Arial"/>
                <w:sz w:val="20"/>
                <w:szCs w:val="20"/>
              </w:rPr>
              <w:t>Yrd</w:t>
            </w:r>
            <w:proofErr w:type="spellEnd"/>
            <w:r w:rsidRPr="009D07AF">
              <w:rPr>
                <w:rFonts w:cs="Arial"/>
                <w:sz w:val="20"/>
                <w:szCs w:val="20"/>
              </w:rPr>
              <w:t xml:space="preserve">. </w:t>
            </w:r>
            <w:proofErr w:type="spellStart"/>
            <w:r w:rsidRPr="009D07AF">
              <w:rPr>
                <w:rFonts w:cs="Arial"/>
                <w:sz w:val="20"/>
                <w:szCs w:val="20"/>
              </w:rPr>
              <w:t>Doç</w:t>
            </w:r>
            <w:proofErr w:type="spellEnd"/>
            <w:r w:rsidRPr="009D07AF">
              <w:rPr>
                <w:rFonts w:cs="Arial"/>
                <w:sz w:val="20"/>
                <w:szCs w:val="20"/>
              </w:rPr>
              <w:t xml:space="preserve"> Dr.   □Dr.              □</w:t>
            </w:r>
            <w:proofErr w:type="spellStart"/>
            <w:r w:rsidRPr="009D07AF">
              <w:rPr>
                <w:rFonts w:cs="Arial"/>
                <w:sz w:val="20"/>
                <w:szCs w:val="20"/>
              </w:rPr>
              <w:t>Öğr</w:t>
            </w:r>
            <w:proofErr w:type="spellEnd"/>
            <w:r w:rsidRPr="009D07AF">
              <w:rPr>
                <w:rFonts w:cs="Arial"/>
                <w:sz w:val="20"/>
                <w:szCs w:val="20"/>
              </w:rPr>
              <w:t xml:space="preserve">. </w:t>
            </w:r>
            <w:proofErr w:type="spellStart"/>
            <w:r w:rsidRPr="009D07AF">
              <w:rPr>
                <w:rFonts w:cs="Arial"/>
                <w:sz w:val="20"/>
                <w:szCs w:val="20"/>
              </w:rPr>
              <w:t>Gör</w:t>
            </w:r>
            <w:proofErr w:type="spellEnd"/>
            <w:r w:rsidRPr="009D07AF">
              <w:rPr>
                <w:rFonts w:cs="Arial"/>
                <w:sz w:val="20"/>
                <w:szCs w:val="20"/>
              </w:rPr>
              <w:t>.  □</w:t>
            </w:r>
            <w:proofErr w:type="spellStart"/>
            <w:r w:rsidRPr="009D07AF">
              <w:rPr>
                <w:rFonts w:cs="Arial"/>
                <w:sz w:val="20"/>
                <w:szCs w:val="20"/>
              </w:rPr>
              <w:t>Arş</w:t>
            </w:r>
            <w:proofErr w:type="spellEnd"/>
            <w:r w:rsidRPr="009D07AF">
              <w:rPr>
                <w:rFonts w:cs="Arial"/>
                <w:sz w:val="20"/>
                <w:szCs w:val="20"/>
              </w:rPr>
              <w:t xml:space="preserve"> </w:t>
            </w:r>
            <w:proofErr w:type="spellStart"/>
            <w:r w:rsidRPr="009D07AF">
              <w:rPr>
                <w:rFonts w:cs="Arial"/>
                <w:sz w:val="20"/>
                <w:szCs w:val="20"/>
              </w:rPr>
              <w:t>Gör</w:t>
            </w:r>
            <w:proofErr w:type="spellEnd"/>
            <w:r w:rsidRPr="009D07AF">
              <w:rPr>
                <w:rFonts w:cs="Arial"/>
                <w:sz w:val="20"/>
                <w:szCs w:val="20"/>
              </w:rPr>
              <w:t>.</w:t>
            </w:r>
          </w:p>
        </w:tc>
      </w:tr>
      <w:tr w:rsidR="00A23D31" w:rsidRPr="009D07AF" w:rsidTr="00E64131">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721" w:type="dxa"/>
            <w:tcBorders>
              <w:top w:val="single" w:sz="6" w:space="0" w:color="auto"/>
              <w:left w:val="threeDEngrave" w:sz="24" w:space="0" w:color="auto"/>
              <w:bottom w:val="single" w:sz="6" w:space="0" w:color="auto"/>
              <w:right w:val="single" w:sz="6" w:space="0" w:color="auto"/>
            </w:tcBorders>
          </w:tcPr>
          <w:p w:rsidR="00A23D31" w:rsidRPr="009D07AF" w:rsidRDefault="00A23D31" w:rsidP="00A23D31">
            <w:pPr>
              <w:spacing w:before="40" w:after="40" w:line="240" w:lineRule="auto"/>
              <w:jc w:val="left"/>
              <w:rPr>
                <w:rFonts w:cs="Arial"/>
                <w:b w:val="0"/>
                <w:sz w:val="20"/>
                <w:szCs w:val="20"/>
              </w:rPr>
            </w:pPr>
            <w:proofErr w:type="spellStart"/>
            <w:r w:rsidRPr="009D07AF">
              <w:rPr>
                <w:rFonts w:cs="Arial"/>
                <w:b w:val="0"/>
                <w:sz w:val="20"/>
                <w:szCs w:val="20"/>
              </w:rPr>
              <w:t>Kaç</w:t>
            </w:r>
            <w:proofErr w:type="spellEnd"/>
            <w:r w:rsidRPr="009D07AF">
              <w:rPr>
                <w:rFonts w:cs="Arial"/>
                <w:b w:val="0"/>
                <w:sz w:val="20"/>
                <w:szCs w:val="20"/>
              </w:rPr>
              <w:t xml:space="preserve"> </w:t>
            </w:r>
            <w:proofErr w:type="spellStart"/>
            <w:r w:rsidRPr="009D07AF">
              <w:rPr>
                <w:rFonts w:cs="Arial"/>
                <w:b w:val="0"/>
                <w:sz w:val="20"/>
                <w:szCs w:val="20"/>
              </w:rPr>
              <w:t>yıldır</w:t>
            </w:r>
            <w:proofErr w:type="spellEnd"/>
            <w:r w:rsidRPr="009D07AF">
              <w:rPr>
                <w:rFonts w:cs="Arial"/>
                <w:b w:val="0"/>
                <w:sz w:val="20"/>
                <w:szCs w:val="20"/>
              </w:rPr>
              <w:t xml:space="preserve"> </w:t>
            </w:r>
            <w:proofErr w:type="spellStart"/>
            <w:r w:rsidRPr="009D07AF">
              <w:rPr>
                <w:rFonts w:cs="Arial"/>
                <w:b w:val="0"/>
                <w:sz w:val="20"/>
                <w:szCs w:val="20"/>
              </w:rPr>
              <w:t>bu</w:t>
            </w:r>
            <w:proofErr w:type="spellEnd"/>
            <w:r w:rsidRPr="009D07AF">
              <w:rPr>
                <w:rFonts w:cs="Arial"/>
                <w:b w:val="0"/>
                <w:sz w:val="20"/>
                <w:szCs w:val="20"/>
              </w:rPr>
              <w:t xml:space="preserve"> </w:t>
            </w:r>
            <w:proofErr w:type="spellStart"/>
            <w:r w:rsidRPr="009D07AF">
              <w:rPr>
                <w:rFonts w:cs="Arial"/>
                <w:b w:val="0"/>
                <w:sz w:val="20"/>
                <w:szCs w:val="20"/>
              </w:rPr>
              <w:t>eğitim</w:t>
            </w:r>
            <w:proofErr w:type="spellEnd"/>
            <w:r w:rsidRPr="009D07AF">
              <w:rPr>
                <w:rFonts w:cs="Arial"/>
                <w:b w:val="0"/>
                <w:sz w:val="20"/>
                <w:szCs w:val="20"/>
              </w:rPr>
              <w:t xml:space="preserve"> </w:t>
            </w:r>
            <w:proofErr w:type="spellStart"/>
            <w:r w:rsidRPr="009D07AF">
              <w:rPr>
                <w:rFonts w:cs="Arial"/>
                <w:b w:val="0"/>
                <w:sz w:val="20"/>
                <w:szCs w:val="20"/>
              </w:rPr>
              <w:t>kurumunda</w:t>
            </w:r>
            <w:proofErr w:type="spellEnd"/>
            <w:r w:rsidRPr="009D07AF">
              <w:rPr>
                <w:rFonts w:cs="Arial"/>
                <w:b w:val="0"/>
                <w:sz w:val="20"/>
                <w:szCs w:val="20"/>
              </w:rPr>
              <w:t xml:space="preserve"> </w:t>
            </w:r>
            <w:proofErr w:type="spellStart"/>
            <w:r w:rsidRPr="009D07AF">
              <w:rPr>
                <w:rFonts w:cs="Arial"/>
                <w:b w:val="0"/>
                <w:sz w:val="20"/>
                <w:szCs w:val="20"/>
              </w:rPr>
              <w:t>çalışıyorsunuz</w:t>
            </w:r>
            <w:proofErr w:type="spellEnd"/>
            <w:r w:rsidRPr="009D07AF">
              <w:rPr>
                <w:rFonts w:cs="Arial"/>
                <w:b w:val="0"/>
                <w:sz w:val="20"/>
                <w:szCs w:val="20"/>
              </w:rPr>
              <w:t>?</w:t>
            </w:r>
          </w:p>
          <w:p w:rsidR="00A23D31" w:rsidRPr="009D07AF" w:rsidRDefault="00A23D31" w:rsidP="00A23D31">
            <w:pPr>
              <w:rPr>
                <w:b w:val="0"/>
                <w:sz w:val="20"/>
                <w:szCs w:val="20"/>
              </w:rPr>
            </w:pPr>
          </w:p>
        </w:tc>
        <w:tc>
          <w:tcPr>
            <w:tcW w:w="4721" w:type="dxa"/>
            <w:tcBorders>
              <w:top w:val="single" w:sz="6" w:space="0" w:color="auto"/>
              <w:left w:val="single" w:sz="6" w:space="0" w:color="auto"/>
              <w:bottom w:val="single" w:sz="6" w:space="0" w:color="auto"/>
              <w:right w:val="threeDEngrave" w:sz="24" w:space="0" w:color="auto"/>
            </w:tcBorders>
            <w:hideMark/>
          </w:tcPr>
          <w:p w:rsidR="00A23D31" w:rsidRPr="009D07AF" w:rsidRDefault="00A23D31" w:rsidP="00A23D31">
            <w:pPr>
              <w:cnfStyle w:val="000000100000" w:firstRow="0" w:lastRow="0" w:firstColumn="0" w:lastColumn="0" w:oddVBand="0" w:evenVBand="0" w:oddHBand="1" w:evenHBand="0" w:firstRowFirstColumn="0" w:firstRowLastColumn="0" w:lastRowFirstColumn="0" w:lastRowLastColumn="0"/>
              <w:rPr>
                <w:sz w:val="20"/>
                <w:szCs w:val="20"/>
              </w:rPr>
            </w:pPr>
            <w:r w:rsidRPr="009D07AF">
              <w:rPr>
                <w:rFonts w:cs="Arial"/>
                <w:sz w:val="20"/>
                <w:szCs w:val="20"/>
              </w:rPr>
              <w:t xml:space="preserve">□ 1-5          □ 6-10             □ 11-15                              □ 16-20         □  21 </w:t>
            </w:r>
            <w:proofErr w:type="spellStart"/>
            <w:r w:rsidRPr="009D07AF">
              <w:rPr>
                <w:rFonts w:cs="Arial"/>
                <w:sz w:val="20"/>
                <w:szCs w:val="20"/>
              </w:rPr>
              <w:t>ve</w:t>
            </w:r>
            <w:proofErr w:type="spellEnd"/>
            <w:r w:rsidRPr="009D07AF">
              <w:rPr>
                <w:rFonts w:cs="Arial"/>
                <w:sz w:val="20"/>
                <w:szCs w:val="20"/>
              </w:rPr>
              <w:t xml:space="preserve"> </w:t>
            </w:r>
            <w:proofErr w:type="spellStart"/>
            <w:r w:rsidRPr="009D07AF">
              <w:rPr>
                <w:rFonts w:cs="Arial"/>
                <w:sz w:val="20"/>
                <w:szCs w:val="20"/>
              </w:rPr>
              <w:t>üzeri</w:t>
            </w:r>
            <w:proofErr w:type="spellEnd"/>
          </w:p>
        </w:tc>
      </w:tr>
      <w:tr w:rsidR="00A23D31" w:rsidRPr="009D07AF" w:rsidTr="00E64131">
        <w:trPr>
          <w:trHeight w:val="260"/>
        </w:trPr>
        <w:tc>
          <w:tcPr>
            <w:cnfStyle w:val="001000000000" w:firstRow="0" w:lastRow="0" w:firstColumn="1" w:lastColumn="0" w:oddVBand="0" w:evenVBand="0" w:oddHBand="0" w:evenHBand="0" w:firstRowFirstColumn="0" w:firstRowLastColumn="0" w:lastRowFirstColumn="0" w:lastRowLastColumn="0"/>
            <w:tcW w:w="4721" w:type="dxa"/>
            <w:tcBorders>
              <w:top w:val="single" w:sz="6" w:space="0" w:color="auto"/>
              <w:left w:val="threeDEngrave" w:sz="24" w:space="0" w:color="auto"/>
              <w:bottom w:val="single" w:sz="6" w:space="0" w:color="auto"/>
              <w:right w:val="single" w:sz="6" w:space="0" w:color="auto"/>
            </w:tcBorders>
          </w:tcPr>
          <w:p w:rsidR="00A23D31" w:rsidRPr="009D07AF" w:rsidRDefault="00A23D31" w:rsidP="00A23D31">
            <w:pPr>
              <w:spacing w:line="240" w:lineRule="auto"/>
              <w:jc w:val="left"/>
              <w:rPr>
                <w:rFonts w:cs="Arial"/>
                <w:b w:val="0"/>
                <w:sz w:val="20"/>
                <w:szCs w:val="20"/>
              </w:rPr>
            </w:pPr>
          </w:p>
        </w:tc>
        <w:tc>
          <w:tcPr>
            <w:tcW w:w="4721" w:type="dxa"/>
            <w:tcBorders>
              <w:top w:val="single" w:sz="6" w:space="0" w:color="auto"/>
              <w:left w:val="single" w:sz="6" w:space="0" w:color="auto"/>
              <w:bottom w:val="single" w:sz="6" w:space="0" w:color="auto"/>
              <w:right w:val="threeDEngrave" w:sz="24" w:space="0" w:color="auto"/>
            </w:tcBorders>
          </w:tcPr>
          <w:p w:rsidR="00A23D31" w:rsidRPr="009D07AF" w:rsidRDefault="00A23D31" w:rsidP="00A23D31">
            <w:pPr>
              <w:spacing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FD48D6" w:rsidRPr="00FD48D6" w:rsidRDefault="00FD48D6" w:rsidP="00FD48D6">
      <w:pPr>
        <w:spacing w:after="200" w:line="276" w:lineRule="auto"/>
        <w:jc w:val="left"/>
        <w:rPr>
          <w:rFonts w:cs="Arial"/>
          <w:b/>
          <w:bCs/>
          <w:szCs w:val="24"/>
          <w:lang w:val="en-US"/>
        </w:rPr>
      </w:pPr>
    </w:p>
    <w:p w:rsidR="00520A9F" w:rsidRDefault="00520A9F" w:rsidP="00FD48D6">
      <w:pPr>
        <w:spacing w:after="200" w:line="276" w:lineRule="auto"/>
        <w:jc w:val="center"/>
        <w:rPr>
          <w:rFonts w:cs="Arial"/>
          <w:szCs w:val="24"/>
          <w:lang w:val="en-US"/>
        </w:rPr>
      </w:pPr>
    </w:p>
    <w:p w:rsidR="009D07AF" w:rsidRDefault="009D07AF" w:rsidP="00FD48D6">
      <w:pPr>
        <w:spacing w:after="200" w:line="276" w:lineRule="auto"/>
        <w:jc w:val="center"/>
        <w:rPr>
          <w:rFonts w:cs="Arial"/>
          <w:szCs w:val="24"/>
          <w:lang w:val="en-US"/>
        </w:rPr>
      </w:pPr>
    </w:p>
    <w:p w:rsidR="00A23D31" w:rsidRDefault="00A23D31" w:rsidP="00FD48D6">
      <w:pPr>
        <w:spacing w:after="200" w:line="276" w:lineRule="auto"/>
        <w:jc w:val="center"/>
        <w:rPr>
          <w:rFonts w:cs="Arial"/>
          <w:szCs w:val="24"/>
          <w:lang w:val="en-US"/>
        </w:rPr>
      </w:pPr>
    </w:p>
    <w:p w:rsidR="00850C1B" w:rsidRPr="00AD7713" w:rsidRDefault="000900FE" w:rsidP="00D56E76">
      <w:pPr>
        <w:widowControl w:val="0"/>
        <w:rPr>
          <w:rFonts w:cs="Arial"/>
          <w:b/>
        </w:rPr>
      </w:pPr>
      <w:r w:rsidRPr="00AD7713">
        <w:rPr>
          <w:rFonts w:cs="Arial"/>
          <w:b/>
        </w:rPr>
        <w:t xml:space="preserve">Örgüt Kültürü Ölçeği </w:t>
      </w:r>
    </w:p>
    <w:p w:rsidR="000900FE" w:rsidRPr="00AD7713" w:rsidRDefault="000900FE" w:rsidP="00D56E76">
      <w:pPr>
        <w:widowControl w:val="0"/>
        <w:rPr>
          <w:rFonts w:cs="Arial"/>
          <w:b/>
          <w:szCs w:val="24"/>
        </w:rPr>
      </w:pPr>
    </w:p>
    <w:p w:rsidR="000900FE" w:rsidRDefault="000900FE" w:rsidP="00D56E76">
      <w:pPr>
        <w:widowControl w:val="0"/>
        <w:rPr>
          <w:rFonts w:cs="Arial"/>
          <w:b/>
          <w:szCs w:val="24"/>
        </w:rPr>
      </w:pPr>
      <w:r w:rsidRPr="00AD7713">
        <w:rPr>
          <w:rFonts w:cs="Arial"/>
          <w:b/>
          <w:szCs w:val="24"/>
        </w:rPr>
        <w:t>Lütfen aşağıdaki ifadelere ilişkin durumunuza uygun düşen seçeneği işaretleyiniz.</w:t>
      </w:r>
    </w:p>
    <w:p w:rsidR="00C41919" w:rsidRDefault="00C41919" w:rsidP="00D56E76">
      <w:pPr>
        <w:widowControl w:val="0"/>
        <w:rPr>
          <w:rFonts w:cs="Arial"/>
          <w:b/>
          <w:szCs w:val="24"/>
        </w:rPr>
      </w:pPr>
    </w:p>
    <w:tbl>
      <w:tblPr>
        <w:tblStyle w:val="AkGlgeleme"/>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39"/>
        <w:gridCol w:w="5340"/>
        <w:gridCol w:w="588"/>
        <w:gridCol w:w="588"/>
        <w:gridCol w:w="588"/>
        <w:gridCol w:w="588"/>
        <w:gridCol w:w="588"/>
      </w:tblGrid>
      <w:tr w:rsidR="00C41919" w:rsidRPr="009D07AF" w:rsidTr="009C7C0E">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top w:val="none" w:sz="0" w:space="0" w:color="auto"/>
              <w:left w:val="none" w:sz="0" w:space="0" w:color="auto"/>
              <w:bottom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p>
        </w:tc>
        <w:tc>
          <w:tcPr>
            <w:tcW w:w="3146" w:type="pct"/>
            <w:tcBorders>
              <w:top w:val="none" w:sz="0" w:space="0" w:color="auto"/>
              <w:left w:val="none" w:sz="0" w:space="0" w:color="auto"/>
              <w:bottom w:val="none" w:sz="0" w:space="0" w:color="auto"/>
              <w:right w:val="none" w:sz="0" w:space="0" w:color="auto"/>
            </w:tcBorders>
            <w:vAlign w:val="center"/>
          </w:tcPr>
          <w:p w:rsidR="00C41919" w:rsidRPr="009D07AF" w:rsidRDefault="00C41919" w:rsidP="009C7C0E">
            <w:pPr>
              <w:spacing w:before="40"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Maddeler</w:t>
            </w:r>
          </w:p>
          <w:p w:rsidR="00C41919" w:rsidRPr="009D07AF" w:rsidRDefault="00C41919" w:rsidP="009C7C0E">
            <w:pPr>
              <w:spacing w:before="40"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p w:rsidR="00C41919" w:rsidRPr="009D07AF" w:rsidRDefault="00C41919" w:rsidP="009C7C0E">
            <w:pPr>
              <w:spacing w:before="40"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p w:rsidR="00C41919" w:rsidRPr="009D07AF" w:rsidRDefault="00C41919" w:rsidP="009C7C0E">
            <w:pPr>
              <w:spacing w:before="40"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p w:rsidR="00C41919" w:rsidRPr="009D07AF" w:rsidRDefault="00C41919" w:rsidP="009C7C0E">
            <w:pPr>
              <w:spacing w:before="40"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p w:rsidR="00C41919" w:rsidRPr="009D07AF" w:rsidRDefault="00C41919" w:rsidP="009C7C0E">
            <w:pPr>
              <w:spacing w:before="40"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p w:rsidR="00C41919" w:rsidRPr="009D07AF" w:rsidRDefault="00C41919" w:rsidP="009C7C0E">
            <w:pPr>
              <w:spacing w:before="40"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p w:rsidR="00C41919" w:rsidRPr="009D07AF" w:rsidRDefault="00C41919" w:rsidP="009C7C0E">
            <w:pPr>
              <w:spacing w:before="40"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p w:rsidR="00C41919" w:rsidRPr="009D07AF" w:rsidRDefault="00C41919" w:rsidP="009C7C0E">
            <w:pPr>
              <w:spacing w:before="40" w:afterLines="40" w:after="96"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p>
          <w:p w:rsidR="00C41919" w:rsidRPr="009D07AF" w:rsidRDefault="00C41919" w:rsidP="009C7C0E">
            <w:pPr>
              <w:spacing w:before="40" w:afterLines="40" w:after="96"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333" w:type="pct"/>
            <w:tcBorders>
              <w:top w:val="none" w:sz="0" w:space="0" w:color="auto"/>
              <w:left w:val="none" w:sz="0" w:space="0" w:color="auto"/>
              <w:bottom w:val="none" w:sz="0" w:space="0" w:color="auto"/>
              <w:right w:val="none" w:sz="0" w:space="0" w:color="auto"/>
            </w:tcBorders>
            <w:textDirection w:val="btLr"/>
          </w:tcPr>
          <w:p w:rsidR="00C41919" w:rsidRPr="009D07AF" w:rsidRDefault="00C41919" w:rsidP="009C7C0E">
            <w:pPr>
              <w:spacing w:before="40" w:afterLines="40" w:after="96" w:line="240" w:lineRule="auto"/>
              <w:ind w:left="113" w:right="113"/>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Hiçbir zaman</w:t>
            </w:r>
          </w:p>
        </w:tc>
        <w:tc>
          <w:tcPr>
            <w:tcW w:w="333" w:type="pct"/>
            <w:tcBorders>
              <w:top w:val="none" w:sz="0" w:space="0" w:color="auto"/>
              <w:left w:val="none" w:sz="0" w:space="0" w:color="auto"/>
              <w:bottom w:val="none" w:sz="0" w:space="0" w:color="auto"/>
              <w:right w:val="none" w:sz="0" w:space="0" w:color="auto"/>
            </w:tcBorders>
            <w:textDirection w:val="btLr"/>
          </w:tcPr>
          <w:p w:rsidR="00C41919" w:rsidRPr="009D07AF" w:rsidRDefault="00C41919" w:rsidP="009C7C0E">
            <w:pPr>
              <w:spacing w:before="40" w:afterLines="40" w:after="96" w:line="240" w:lineRule="auto"/>
              <w:ind w:left="113" w:right="113"/>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Çok Nadir</w:t>
            </w:r>
          </w:p>
        </w:tc>
        <w:tc>
          <w:tcPr>
            <w:tcW w:w="333" w:type="pct"/>
            <w:tcBorders>
              <w:top w:val="none" w:sz="0" w:space="0" w:color="auto"/>
              <w:left w:val="none" w:sz="0" w:space="0" w:color="auto"/>
              <w:bottom w:val="none" w:sz="0" w:space="0" w:color="auto"/>
              <w:right w:val="none" w:sz="0" w:space="0" w:color="auto"/>
            </w:tcBorders>
            <w:textDirection w:val="btLr"/>
          </w:tcPr>
          <w:p w:rsidR="00C41919" w:rsidRPr="009D07AF" w:rsidRDefault="00C41919" w:rsidP="009C7C0E">
            <w:pPr>
              <w:spacing w:before="40" w:afterLines="40" w:after="96" w:line="240" w:lineRule="auto"/>
              <w:ind w:left="113" w:right="113"/>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xml:space="preserve">Bazen </w:t>
            </w:r>
          </w:p>
        </w:tc>
        <w:tc>
          <w:tcPr>
            <w:tcW w:w="333" w:type="pct"/>
            <w:tcBorders>
              <w:top w:val="none" w:sz="0" w:space="0" w:color="auto"/>
              <w:left w:val="none" w:sz="0" w:space="0" w:color="auto"/>
              <w:bottom w:val="none" w:sz="0" w:space="0" w:color="auto"/>
              <w:right w:val="none" w:sz="0" w:space="0" w:color="auto"/>
            </w:tcBorders>
            <w:textDirection w:val="btLr"/>
          </w:tcPr>
          <w:p w:rsidR="00C41919" w:rsidRPr="009D07AF" w:rsidRDefault="00C41919" w:rsidP="009C7C0E">
            <w:pPr>
              <w:spacing w:before="40" w:afterLines="40" w:after="96" w:line="240" w:lineRule="auto"/>
              <w:ind w:left="113" w:right="113"/>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Çoğunlukla</w:t>
            </w:r>
          </w:p>
        </w:tc>
        <w:tc>
          <w:tcPr>
            <w:tcW w:w="250" w:type="pct"/>
            <w:tcBorders>
              <w:top w:val="none" w:sz="0" w:space="0" w:color="auto"/>
              <w:left w:val="none" w:sz="0" w:space="0" w:color="auto"/>
              <w:bottom w:val="none" w:sz="0" w:space="0" w:color="auto"/>
              <w:right w:val="none" w:sz="0" w:space="0" w:color="auto"/>
            </w:tcBorders>
            <w:textDirection w:val="btLr"/>
          </w:tcPr>
          <w:p w:rsidR="00C41919" w:rsidRPr="009D07AF" w:rsidRDefault="00C41919" w:rsidP="009C7C0E">
            <w:pPr>
              <w:spacing w:before="40" w:afterLines="40" w:after="96" w:line="240" w:lineRule="auto"/>
              <w:ind w:left="113" w:right="113"/>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Her zaman</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1</w:t>
            </w:r>
          </w:p>
        </w:tc>
        <w:tc>
          <w:tcPr>
            <w:tcW w:w="3146" w:type="pct"/>
            <w:tcBorders>
              <w:left w:val="none" w:sz="0" w:space="0" w:color="auto"/>
              <w:right w:val="none" w:sz="0" w:space="0" w:color="auto"/>
            </w:tcBorders>
          </w:tcPr>
          <w:p w:rsidR="00C41919" w:rsidRPr="009D07AF" w:rsidRDefault="00C41919" w:rsidP="00C41919">
            <w:pPr>
              <w:cnfStyle w:val="000000100000" w:firstRow="0" w:lastRow="0" w:firstColumn="0" w:lastColumn="0" w:oddVBand="0" w:evenVBand="0" w:oddHBand="1" w:evenHBand="0" w:firstRowFirstColumn="0" w:firstRowLastColumn="0" w:lastRowFirstColumn="0" w:lastRowLastColumn="0"/>
              <w:rPr>
                <w:sz w:val="20"/>
                <w:szCs w:val="20"/>
              </w:rPr>
            </w:pPr>
            <w:r w:rsidRPr="009D07AF">
              <w:rPr>
                <w:sz w:val="20"/>
                <w:szCs w:val="20"/>
              </w:rPr>
              <w:t>Olup biten her şey yönetimin denetimindedir.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2</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Hiç kimse yönetimle ters düşmek istemez.</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3</w:t>
            </w:r>
          </w:p>
        </w:tc>
        <w:tc>
          <w:tcPr>
            <w:tcW w:w="3146"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Değişim ve yenilikler yönetimce başlatılır.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4</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Yöneticiler sadakati teşvik eder ve ödüllendirir.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5</w:t>
            </w:r>
          </w:p>
        </w:tc>
        <w:tc>
          <w:tcPr>
            <w:tcW w:w="3146"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Ast-üst arasındaki ilişkiler çok resmidir.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6</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Anlaşmazlıklar yönetimin isteği doğrultusunda çözülür.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7</w:t>
            </w:r>
          </w:p>
        </w:tc>
        <w:tc>
          <w:tcPr>
            <w:tcW w:w="3146"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Eğitim-öğretim faaliyetleri ayrıntılı planlanıp programlanır.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8</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İşlerin zamanında ve kurallara göre yapılmasına önem verilir.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9</w:t>
            </w:r>
          </w:p>
        </w:tc>
        <w:tc>
          <w:tcPr>
            <w:tcW w:w="3146"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Herkesin her anı planlanmıştır.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10</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Anlamsız kurallar ve prensipler yığını söz konusudur.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11</w:t>
            </w:r>
          </w:p>
        </w:tc>
        <w:tc>
          <w:tcPr>
            <w:tcW w:w="3146"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Herkesin ve her şeyin yeri bellidir.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12</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Resmi ilişkiler ön plandadır.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13</w:t>
            </w:r>
          </w:p>
        </w:tc>
        <w:tc>
          <w:tcPr>
            <w:tcW w:w="3146"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Yönetim, asıl işlerden çok ayrıntılarla uğraşır.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14</w:t>
            </w:r>
          </w:p>
        </w:tc>
        <w:tc>
          <w:tcPr>
            <w:tcW w:w="3146" w:type="pct"/>
          </w:tcPr>
          <w:p w:rsidR="00C41919" w:rsidRPr="009D07AF" w:rsidRDefault="00E64131"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Her şeyin</w:t>
            </w:r>
            <w:r w:rsidR="00C41919" w:rsidRPr="009D07AF">
              <w:rPr>
                <w:rFonts w:cs="Arial"/>
                <w:sz w:val="20"/>
                <w:szCs w:val="20"/>
              </w:rPr>
              <w:t xml:space="preserve"> bir standardı vardır.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15</w:t>
            </w:r>
          </w:p>
        </w:tc>
        <w:tc>
          <w:tcPr>
            <w:tcW w:w="3146"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Yöneticiler, sık sık kurallara uyulmasını hatırlatır.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16</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İlişkilerde hiyerarşik yapı esas alınır.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17</w:t>
            </w:r>
          </w:p>
        </w:tc>
        <w:tc>
          <w:tcPr>
            <w:tcW w:w="3146"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Herkes işini iyi yapmanın karşılığını alır.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18</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Formalitelerden çok sonuca önem verilir.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13</w:t>
            </w:r>
          </w:p>
        </w:tc>
        <w:tc>
          <w:tcPr>
            <w:tcW w:w="3146"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Başarı desteklenir ve teşvik edilir.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20</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Ödüllendirmede başarı esas alınır.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21</w:t>
            </w:r>
          </w:p>
        </w:tc>
        <w:tc>
          <w:tcPr>
            <w:tcW w:w="3146"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Yanlışı kimin yaptığı değil, sonuçları tartışılır.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22</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Herkes başarı düzeyinin yüksek olmasını ister.</w:t>
            </w:r>
          </w:p>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Herkes başarılı olmak için rahatlıkla risk üstlenebilir.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none" w:sz="0" w:space="0" w:color="auto"/>
              <w:right w:val="none" w:sz="0" w:space="0" w:color="auto"/>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23</w:t>
            </w:r>
          </w:p>
        </w:tc>
        <w:tc>
          <w:tcPr>
            <w:tcW w:w="3146"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Kişisel bilgi ve yetenekler ön planda tutulur.</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none" w:sz="0" w:space="0" w:color="auto"/>
              <w:right w:val="none" w:sz="0" w:space="0" w:color="auto"/>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Borders>
              <w:bottom w:val="single" w:sz="8" w:space="0" w:color="000000" w:themeColor="text1"/>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24</w:t>
            </w:r>
          </w:p>
        </w:tc>
        <w:tc>
          <w:tcPr>
            <w:tcW w:w="3146" w:type="pct"/>
            <w:tcBorders>
              <w:bottom w:val="single" w:sz="8" w:space="0" w:color="000000" w:themeColor="text1"/>
            </w:tcBorders>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Güçlü bir rekabet söz konusudur.</w:t>
            </w:r>
          </w:p>
        </w:tc>
        <w:tc>
          <w:tcPr>
            <w:tcW w:w="333" w:type="pct"/>
            <w:tcBorders>
              <w:bottom w:val="single" w:sz="8" w:space="0" w:color="000000" w:themeColor="text1"/>
            </w:tcBorders>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bottom w:val="single" w:sz="8" w:space="0" w:color="000000" w:themeColor="text1"/>
            </w:tcBorders>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bottom w:val="single" w:sz="8" w:space="0" w:color="000000" w:themeColor="text1"/>
            </w:tcBorders>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bottom w:val="single" w:sz="8" w:space="0" w:color="000000" w:themeColor="text1"/>
            </w:tcBorders>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bottom w:val="single" w:sz="8" w:space="0" w:color="000000" w:themeColor="text1"/>
            </w:tcBorders>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25</w:t>
            </w:r>
          </w:p>
        </w:tc>
        <w:tc>
          <w:tcPr>
            <w:tcW w:w="3146"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Eğitim kurumunun başarı düzeyi velilerce izlenir.</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26</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Alınan kararlar, doğru ve yeterli bilgiye dayandırılır.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27</w:t>
            </w:r>
          </w:p>
        </w:tc>
        <w:tc>
          <w:tcPr>
            <w:tcW w:w="3146"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Eğitim-öğretim faaliyetleri işbirliği ile planlanır.</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28</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İşbirliği, rekabete tercih edilir.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29</w:t>
            </w:r>
          </w:p>
        </w:tc>
        <w:tc>
          <w:tcPr>
            <w:tcW w:w="3146"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Yönetim, her seviyeden gelen fikir ve önerilere açıktır.</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30</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Herkes birbirinin fikir ve görüşlerine saygılıdır.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31</w:t>
            </w:r>
          </w:p>
        </w:tc>
        <w:tc>
          <w:tcPr>
            <w:tcW w:w="3146"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Herkes görev yaptığı eğitim kurumunun başarısı için sorumluluk duyar.</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32</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Başarılar kadar, başarısızlıklar da paylaşılır.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71"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33</w:t>
            </w:r>
          </w:p>
        </w:tc>
        <w:tc>
          <w:tcPr>
            <w:tcW w:w="3146"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Herkes görev yaptığı eğitim kurumuyla gurur duyar.</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333"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250" w:type="pct"/>
            <w:tcBorders>
              <w:left w:val="single" w:sz="8" w:space="0" w:color="000000" w:themeColor="text1"/>
              <w:right w:val="single" w:sz="8" w:space="0" w:color="000000" w:themeColor="text1"/>
            </w:tcBorders>
          </w:tcPr>
          <w:p w:rsidR="00C41919" w:rsidRPr="009D07AF" w:rsidRDefault="00C41919" w:rsidP="009C7C0E">
            <w:pPr>
              <w:spacing w:before="40"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C41919" w:rsidRPr="009D07AF" w:rsidTr="009C7C0E">
        <w:trPr>
          <w:trHeight w:val="828"/>
        </w:trPr>
        <w:tc>
          <w:tcPr>
            <w:cnfStyle w:val="001000000000" w:firstRow="0" w:lastRow="0" w:firstColumn="1" w:lastColumn="0" w:oddVBand="0" w:evenVBand="0" w:oddHBand="0" w:evenHBand="0" w:firstRowFirstColumn="0" w:firstRowLastColumn="0" w:lastRowFirstColumn="0" w:lastRowLastColumn="0"/>
            <w:tcW w:w="271" w:type="pct"/>
          </w:tcPr>
          <w:p w:rsidR="00C41919" w:rsidRPr="009D07AF" w:rsidRDefault="00C41919" w:rsidP="009C7C0E">
            <w:pPr>
              <w:spacing w:before="40" w:afterLines="40" w:after="96" w:line="240" w:lineRule="auto"/>
              <w:jc w:val="left"/>
              <w:rPr>
                <w:rFonts w:cs="Arial"/>
                <w:sz w:val="20"/>
                <w:szCs w:val="20"/>
              </w:rPr>
            </w:pPr>
            <w:r w:rsidRPr="009D07AF">
              <w:rPr>
                <w:rFonts w:cs="Arial"/>
                <w:sz w:val="20"/>
                <w:szCs w:val="20"/>
              </w:rPr>
              <w:t>34</w:t>
            </w:r>
          </w:p>
        </w:tc>
        <w:tc>
          <w:tcPr>
            <w:tcW w:w="3146"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Herkes görev yaptığı eğitim kurumunu dışa karşı korur ve savunur.</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333"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250" w:type="pct"/>
          </w:tcPr>
          <w:p w:rsidR="00C41919" w:rsidRPr="009D07AF" w:rsidRDefault="00C41919" w:rsidP="009C7C0E">
            <w:pPr>
              <w:spacing w:before="40"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bl>
    <w:p w:rsidR="00C41919" w:rsidRDefault="00C41919" w:rsidP="00D56E76">
      <w:pPr>
        <w:widowControl w:val="0"/>
        <w:rPr>
          <w:rFonts w:cs="Arial"/>
          <w:b/>
          <w:szCs w:val="24"/>
        </w:rPr>
      </w:pPr>
    </w:p>
    <w:p w:rsidR="00C41919" w:rsidRDefault="00C41919" w:rsidP="00D56E76">
      <w:pPr>
        <w:widowControl w:val="0"/>
        <w:rPr>
          <w:rFonts w:cs="Arial"/>
          <w:b/>
          <w:szCs w:val="24"/>
        </w:rPr>
      </w:pPr>
    </w:p>
    <w:p w:rsidR="00C41919" w:rsidRDefault="00C41919" w:rsidP="00D56E76">
      <w:pPr>
        <w:widowControl w:val="0"/>
        <w:rPr>
          <w:rFonts w:cs="Arial"/>
          <w:b/>
          <w:szCs w:val="24"/>
        </w:rPr>
      </w:pPr>
    </w:p>
    <w:p w:rsidR="00C41919" w:rsidRDefault="00C41919" w:rsidP="00D56E76">
      <w:pPr>
        <w:widowControl w:val="0"/>
        <w:rPr>
          <w:rFonts w:cs="Arial"/>
          <w:b/>
          <w:szCs w:val="24"/>
        </w:rPr>
      </w:pPr>
    </w:p>
    <w:p w:rsidR="00C41919" w:rsidRDefault="00C41919" w:rsidP="00D56E76">
      <w:pPr>
        <w:widowControl w:val="0"/>
        <w:rPr>
          <w:rFonts w:cs="Arial"/>
          <w:b/>
          <w:szCs w:val="24"/>
        </w:rPr>
      </w:pPr>
    </w:p>
    <w:p w:rsidR="00C41919" w:rsidRDefault="00C41919" w:rsidP="00D56E76">
      <w:pPr>
        <w:widowControl w:val="0"/>
        <w:rPr>
          <w:rFonts w:cs="Arial"/>
          <w:b/>
          <w:szCs w:val="24"/>
        </w:rPr>
      </w:pPr>
    </w:p>
    <w:p w:rsidR="00C41919" w:rsidRDefault="00C41919" w:rsidP="00D56E76">
      <w:pPr>
        <w:widowControl w:val="0"/>
        <w:rPr>
          <w:rFonts w:cs="Arial"/>
          <w:b/>
          <w:szCs w:val="24"/>
        </w:rPr>
      </w:pPr>
    </w:p>
    <w:p w:rsidR="00C41919" w:rsidRDefault="00C41919" w:rsidP="00D56E76">
      <w:pPr>
        <w:widowControl w:val="0"/>
        <w:rPr>
          <w:rFonts w:cs="Arial"/>
          <w:b/>
          <w:szCs w:val="24"/>
        </w:rPr>
      </w:pPr>
    </w:p>
    <w:p w:rsidR="00C41919" w:rsidRDefault="00C41919" w:rsidP="00D56E76">
      <w:pPr>
        <w:widowControl w:val="0"/>
        <w:rPr>
          <w:rFonts w:cs="Arial"/>
          <w:b/>
          <w:szCs w:val="24"/>
        </w:rPr>
      </w:pPr>
    </w:p>
    <w:p w:rsidR="00C41919" w:rsidRDefault="00C41919" w:rsidP="00D56E76">
      <w:pPr>
        <w:widowControl w:val="0"/>
        <w:rPr>
          <w:rFonts w:cs="Arial"/>
          <w:b/>
          <w:szCs w:val="24"/>
        </w:rPr>
      </w:pPr>
    </w:p>
    <w:p w:rsidR="00341708" w:rsidRDefault="00341708" w:rsidP="00D56E76">
      <w:pPr>
        <w:widowControl w:val="0"/>
        <w:rPr>
          <w:rFonts w:cs="Arial"/>
          <w:b/>
          <w:szCs w:val="24"/>
        </w:rPr>
      </w:pPr>
    </w:p>
    <w:p w:rsidR="00C41919" w:rsidRPr="00AD7713" w:rsidRDefault="00C41919" w:rsidP="00CA6880">
      <w:pPr>
        <w:pStyle w:val="6nokta"/>
      </w:pPr>
    </w:p>
    <w:p w:rsidR="00C72DDB" w:rsidRPr="00AD7713" w:rsidRDefault="00E64131" w:rsidP="00C72DDB">
      <w:pPr>
        <w:spacing w:after="200"/>
        <w:jc w:val="left"/>
        <w:rPr>
          <w:rFonts w:cs="Arial"/>
          <w:b/>
          <w:bCs/>
          <w:szCs w:val="24"/>
        </w:rPr>
      </w:pPr>
      <w:r>
        <w:rPr>
          <w:rFonts w:cs="Arial"/>
          <w:b/>
          <w:bCs/>
          <w:szCs w:val="24"/>
        </w:rPr>
        <w:t>Örgütsel Sessizlik Ölçeği</w:t>
      </w:r>
    </w:p>
    <w:p w:rsidR="00C72DDB" w:rsidRPr="00AD7713" w:rsidRDefault="00C72DDB" w:rsidP="001C284B">
      <w:pPr>
        <w:spacing w:line="240" w:lineRule="auto"/>
        <w:jc w:val="left"/>
        <w:rPr>
          <w:rFonts w:cs="Arial"/>
          <w:szCs w:val="24"/>
        </w:rPr>
      </w:pPr>
      <w:r w:rsidRPr="00AD7713">
        <w:rPr>
          <w:rFonts w:cs="Arial"/>
          <w:b/>
          <w:bCs/>
          <w:szCs w:val="24"/>
        </w:rPr>
        <w:t>Lütfen aşağıdaki ifadelere ilişkin durumunuza uygun düşen seçeneği işaretleyiniz.</w:t>
      </w:r>
    </w:p>
    <w:tbl>
      <w:tblPr>
        <w:tblStyle w:val="AkGlgeleme1"/>
        <w:tblW w:w="0" w:type="auto"/>
        <w:tblInd w:w="108"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61"/>
        <w:gridCol w:w="5351"/>
        <w:gridCol w:w="567"/>
        <w:gridCol w:w="567"/>
        <w:gridCol w:w="567"/>
        <w:gridCol w:w="425"/>
        <w:gridCol w:w="490"/>
      </w:tblGrid>
      <w:tr w:rsidR="003D3B6D" w:rsidRPr="009D07AF" w:rsidTr="003968D3">
        <w:trPr>
          <w:cnfStyle w:val="100000000000" w:firstRow="1" w:lastRow="0" w:firstColumn="0" w:lastColumn="0" w:oddVBand="0" w:evenVBand="0" w:oddHBand="0" w:evenHBand="0"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461" w:type="dxa"/>
            <w:tcBorders>
              <w:left w:val="single" w:sz="8" w:space="0" w:color="000000" w:themeColor="text1"/>
              <w:right w:val="single" w:sz="8" w:space="0" w:color="000000" w:themeColor="text1"/>
            </w:tcBorders>
          </w:tcPr>
          <w:p w:rsidR="003D3B6D" w:rsidRPr="009D07AF" w:rsidRDefault="003D3B6D" w:rsidP="00C41919">
            <w:pPr>
              <w:spacing w:beforeLines="40" w:before="96" w:afterLines="40" w:after="96" w:line="240" w:lineRule="auto"/>
              <w:jc w:val="left"/>
              <w:rPr>
                <w:rFonts w:cs="Arial"/>
                <w:sz w:val="20"/>
                <w:szCs w:val="20"/>
              </w:rPr>
            </w:pPr>
          </w:p>
        </w:tc>
        <w:tc>
          <w:tcPr>
            <w:tcW w:w="5351" w:type="dxa"/>
            <w:tcBorders>
              <w:left w:val="single" w:sz="8" w:space="0" w:color="000000" w:themeColor="text1"/>
              <w:right w:val="single" w:sz="8" w:space="0" w:color="000000" w:themeColor="text1"/>
            </w:tcBorders>
            <w:vAlign w:val="center"/>
            <w:hideMark/>
          </w:tcPr>
          <w:p w:rsidR="003D3B6D" w:rsidRPr="009D07AF" w:rsidRDefault="003D3B6D" w:rsidP="00C41919">
            <w:pPr>
              <w:spacing w:beforeLines="40" w:before="96" w:afterLines="40" w:after="96" w:line="24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Maddeler</w:t>
            </w:r>
          </w:p>
        </w:tc>
        <w:tc>
          <w:tcPr>
            <w:tcW w:w="567" w:type="dxa"/>
            <w:tcBorders>
              <w:left w:val="single" w:sz="8" w:space="0" w:color="000000" w:themeColor="text1"/>
              <w:right w:val="single" w:sz="8" w:space="0" w:color="000000" w:themeColor="text1"/>
            </w:tcBorders>
            <w:textDirection w:val="btLr"/>
            <w:hideMark/>
          </w:tcPr>
          <w:p w:rsidR="003D3B6D" w:rsidRPr="009D07AF" w:rsidRDefault="003D3B6D" w:rsidP="00C41919">
            <w:pPr>
              <w:spacing w:beforeLines="40" w:before="96" w:afterLines="40" w:after="96" w:line="240" w:lineRule="auto"/>
              <w:ind w:left="113" w:right="113"/>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Hiçbir zaman</w:t>
            </w:r>
          </w:p>
        </w:tc>
        <w:tc>
          <w:tcPr>
            <w:tcW w:w="567" w:type="dxa"/>
            <w:tcBorders>
              <w:left w:val="single" w:sz="8" w:space="0" w:color="000000" w:themeColor="text1"/>
              <w:right w:val="single" w:sz="8" w:space="0" w:color="000000" w:themeColor="text1"/>
            </w:tcBorders>
            <w:textDirection w:val="btLr"/>
            <w:hideMark/>
          </w:tcPr>
          <w:p w:rsidR="003D3B6D" w:rsidRPr="009D07AF" w:rsidRDefault="003D3B6D" w:rsidP="00C41919">
            <w:pPr>
              <w:spacing w:beforeLines="40" w:before="96" w:afterLines="40" w:after="96" w:line="240" w:lineRule="auto"/>
              <w:ind w:left="113" w:right="113"/>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Çok Nadir</w:t>
            </w:r>
          </w:p>
        </w:tc>
        <w:tc>
          <w:tcPr>
            <w:tcW w:w="567" w:type="dxa"/>
            <w:tcBorders>
              <w:left w:val="single" w:sz="8" w:space="0" w:color="000000" w:themeColor="text1"/>
              <w:right w:val="single" w:sz="8" w:space="0" w:color="000000" w:themeColor="text1"/>
            </w:tcBorders>
            <w:textDirection w:val="btLr"/>
            <w:hideMark/>
          </w:tcPr>
          <w:p w:rsidR="003D3B6D" w:rsidRPr="009D07AF" w:rsidRDefault="003D3B6D" w:rsidP="00C41919">
            <w:pPr>
              <w:spacing w:beforeLines="40" w:before="96" w:afterLines="40" w:after="96" w:line="240" w:lineRule="auto"/>
              <w:ind w:left="113" w:right="113"/>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xml:space="preserve">Bazen </w:t>
            </w:r>
          </w:p>
        </w:tc>
        <w:tc>
          <w:tcPr>
            <w:tcW w:w="425" w:type="dxa"/>
            <w:tcBorders>
              <w:left w:val="single" w:sz="8" w:space="0" w:color="000000" w:themeColor="text1"/>
              <w:right w:val="single" w:sz="8" w:space="0" w:color="000000" w:themeColor="text1"/>
            </w:tcBorders>
            <w:textDirection w:val="btLr"/>
            <w:hideMark/>
          </w:tcPr>
          <w:p w:rsidR="003D3B6D" w:rsidRPr="009D07AF" w:rsidRDefault="003D3B6D" w:rsidP="00C41919">
            <w:pPr>
              <w:spacing w:beforeLines="40" w:before="96" w:afterLines="40" w:after="96" w:line="240" w:lineRule="auto"/>
              <w:ind w:left="113" w:right="113"/>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Çoğunlukla</w:t>
            </w:r>
          </w:p>
        </w:tc>
        <w:tc>
          <w:tcPr>
            <w:tcW w:w="490" w:type="dxa"/>
            <w:tcBorders>
              <w:left w:val="single" w:sz="8" w:space="0" w:color="000000" w:themeColor="text1"/>
              <w:right w:val="single" w:sz="8" w:space="0" w:color="000000" w:themeColor="text1"/>
            </w:tcBorders>
            <w:textDirection w:val="btLr"/>
            <w:hideMark/>
          </w:tcPr>
          <w:p w:rsidR="003D3B6D" w:rsidRPr="009D07AF" w:rsidRDefault="003D3B6D" w:rsidP="00C41919">
            <w:pPr>
              <w:spacing w:beforeLines="40" w:before="96" w:afterLines="40" w:after="96" w:line="240" w:lineRule="auto"/>
              <w:ind w:left="113" w:right="113"/>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Her zaman</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1</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Yöneticime güvenmediğim için sorunlarımı söylemiyorum.</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2</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Yöneticilerin “sözde” ilgileniyor görünmesi nedeniyle açıkça konuşmuyorum.</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3</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Yöneticim verdiği sözü tutmadığı için konuşmamın gereksiz olduğunu düşünüyorum</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4</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İş yerimde açıkça konuşmayı desteklemeyen bir kültür var.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5</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Yöneticilerim açıkça konuşmayı desteklemezler.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6</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Yöneticimin “en iyi ben bilirim tavrı” konuşmamı anlamsız kılıyor.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7</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Açıkça konuşmamı sağlayacak biçimsel bir mekanizma yok. Fikirlerime yöneticilerimin kulak vermeyeceğini düşünüyorum.</w:t>
            </w:r>
          </w:p>
          <w:p w:rsidR="00E86067" w:rsidRPr="009D07AF" w:rsidRDefault="00E86067"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8</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İşin/mesleğin gerektirdiği doğrular ve ilkeler konusunda yöneticilerle uyuşmazlık olduğunu düşünüyorum.</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9</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Açıkça konuşmam bir fayda sağlamayacak.</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10</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Hiyerarşik yapının katı olması fikirlerimi söylememi engelliyor.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11</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Yöneticimle ilişkilerin mesafeli olduğunu düşünüyorum.</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12</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Açıkça konuşan kişiler haksızlığa veya kötü muameleye maruz kalıyorlar.</w:t>
            </w:r>
          </w:p>
          <w:p w:rsidR="00C41919" w:rsidRPr="009D07AF" w:rsidRDefault="00C41919"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13</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Açıkça konuşmak işimi kaybetmeme neden olabilir.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14</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Sorun veya problem bildirdiğimde görev yerim veya pozisyonum değişebilir.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15</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Sorun bildiren kişiler hoş karşılanmazlar.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16</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Açıkça konuşunca yöneticim veya meslektaşlarım bana karşı kötü bir tavır içinde olabilirler.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17</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Yeni fikir ve öneriler iş yükümü arttırabilir.</w:t>
            </w:r>
          </w:p>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Problem bildirme ya da öneride bulunmak için yeterince tecrübem yok.</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18</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İş yeri ve işimle ilgili konu ve sorunlar beni değil yönetimi ilgilendirir.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13</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Dile getirdiğim konu bilgisizliğim ve deneyimsizliğimi ortaya çıkarabilir.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20</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Bulunduğum pozisyon alt kademe olduğundan fikir bildirmem önemsenmez.</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21</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Problem bildirdiğimde sorun yaratan/şikâyetçi biri olarak değerlendirilirim.</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22</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Sorun bildirmek bana duyulan güven ve saygıyı azaltabilir.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23</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Yöneticim negatif geri bildirime olumsuz tepki verir.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24</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Sorun bildirdiğimde ortalığı karıştıran, arabozucu biri olarak değerlendirilirim.</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25</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Problemleri anlattığımda ilişkilerim zarar görür.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26</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Açıkça konuştuğumda insanlar beni desteklemeyebilir.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9D07AF">
              <w:rPr>
                <w:rFonts w:cs="Arial"/>
                <w:sz w:val="20"/>
                <w:szCs w:val="20"/>
              </w:rPr>
              <w:t>( )</w:t>
            </w:r>
          </w:p>
        </w:tc>
      </w:tr>
      <w:tr w:rsidR="003968D3" w:rsidRPr="009D07AF" w:rsidTr="0039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968D3" w:rsidRPr="009D07AF" w:rsidRDefault="003968D3" w:rsidP="00C41919">
            <w:pPr>
              <w:spacing w:beforeLines="40" w:before="96" w:afterLines="40" w:after="96" w:line="240" w:lineRule="auto"/>
              <w:jc w:val="left"/>
              <w:rPr>
                <w:rFonts w:cs="Arial"/>
                <w:sz w:val="20"/>
                <w:szCs w:val="20"/>
              </w:rPr>
            </w:pPr>
            <w:r w:rsidRPr="009D07AF">
              <w:rPr>
                <w:rFonts w:cs="Arial"/>
                <w:sz w:val="20"/>
                <w:szCs w:val="20"/>
              </w:rPr>
              <w:t>27</w:t>
            </w:r>
          </w:p>
        </w:tc>
        <w:tc>
          <w:tcPr>
            <w:tcW w:w="5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Sorun veya problemlerden bahsettiğimde yöneticilerimin hoşuna gitmez.</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c>
          <w:tcPr>
            <w:tcW w:w="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968D3" w:rsidRPr="009D07AF" w:rsidRDefault="003968D3" w:rsidP="00C41919">
            <w:pPr>
              <w:spacing w:beforeLines="40" w:before="96" w:afterLines="40" w:after="96" w:line="24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9D07AF">
              <w:rPr>
                <w:rFonts w:cs="Arial"/>
                <w:sz w:val="20"/>
                <w:szCs w:val="20"/>
              </w:rPr>
              <w:t>( )</w:t>
            </w:r>
          </w:p>
        </w:tc>
      </w:tr>
    </w:tbl>
    <w:p w:rsidR="00D56E76" w:rsidRPr="00AD7713" w:rsidRDefault="00D56E76" w:rsidP="00D56E76">
      <w:pPr>
        <w:rPr>
          <w:rFonts w:cs="Arial"/>
        </w:rPr>
      </w:pPr>
    </w:p>
    <w:p w:rsidR="00D56E76" w:rsidRPr="00AD7713" w:rsidRDefault="00D56E76" w:rsidP="00D56E76">
      <w:pPr>
        <w:rPr>
          <w:rFonts w:cs="Arial"/>
        </w:rPr>
      </w:pPr>
    </w:p>
    <w:p w:rsidR="003D3B6D" w:rsidRPr="00AD7713" w:rsidRDefault="003D3B6D" w:rsidP="00D56E76">
      <w:pPr>
        <w:rPr>
          <w:rFonts w:cs="Arial"/>
        </w:rPr>
      </w:pPr>
    </w:p>
    <w:p w:rsidR="003D3B6D" w:rsidRDefault="003D3B6D" w:rsidP="00D56E76">
      <w:pPr>
        <w:rPr>
          <w:rFonts w:cs="Arial"/>
        </w:rPr>
      </w:pPr>
    </w:p>
    <w:p w:rsidR="006855C7" w:rsidRDefault="006855C7" w:rsidP="00D56E76">
      <w:pPr>
        <w:rPr>
          <w:rFonts w:cs="Arial"/>
        </w:rPr>
      </w:pPr>
    </w:p>
    <w:p w:rsidR="009D07AF" w:rsidRDefault="009D07AF" w:rsidP="00D56E76">
      <w:pPr>
        <w:rPr>
          <w:rFonts w:cs="Arial"/>
        </w:rPr>
      </w:pPr>
    </w:p>
    <w:p w:rsidR="009D07AF" w:rsidRDefault="009D07AF" w:rsidP="00D56E76">
      <w:pPr>
        <w:rPr>
          <w:rFonts w:cs="Arial"/>
        </w:rPr>
      </w:pPr>
    </w:p>
    <w:p w:rsidR="009D07AF" w:rsidRDefault="009D07AF" w:rsidP="00D56E76">
      <w:pPr>
        <w:rPr>
          <w:rFonts w:cs="Arial"/>
        </w:rPr>
      </w:pPr>
    </w:p>
    <w:p w:rsidR="009D07AF" w:rsidRDefault="009D07AF" w:rsidP="00D56E76">
      <w:pPr>
        <w:rPr>
          <w:rFonts w:cs="Arial"/>
        </w:rPr>
      </w:pPr>
    </w:p>
    <w:p w:rsidR="009D07AF" w:rsidRDefault="009D07AF" w:rsidP="00D56E76">
      <w:pPr>
        <w:rPr>
          <w:rFonts w:cs="Arial"/>
        </w:rPr>
      </w:pPr>
    </w:p>
    <w:p w:rsidR="009D07AF" w:rsidRDefault="009D07AF" w:rsidP="00D56E76">
      <w:pPr>
        <w:rPr>
          <w:rFonts w:cs="Arial"/>
        </w:rPr>
      </w:pPr>
    </w:p>
    <w:p w:rsidR="009D07AF" w:rsidRDefault="009D07AF" w:rsidP="00D56E76">
      <w:pPr>
        <w:rPr>
          <w:rFonts w:cs="Arial"/>
        </w:rPr>
      </w:pPr>
    </w:p>
    <w:p w:rsidR="00CA6880" w:rsidRDefault="00CA6880" w:rsidP="00D56E76">
      <w:pPr>
        <w:rPr>
          <w:rFonts w:cs="Arial"/>
        </w:rPr>
      </w:pPr>
    </w:p>
    <w:p w:rsidR="001C284B" w:rsidRDefault="001C284B" w:rsidP="00D56E76">
      <w:pPr>
        <w:rPr>
          <w:rFonts w:cs="Arial"/>
        </w:rPr>
      </w:pPr>
    </w:p>
    <w:p w:rsidR="00CA6880" w:rsidRPr="00AD7713" w:rsidRDefault="00CA6880" w:rsidP="00D56E76">
      <w:pPr>
        <w:rPr>
          <w:rFonts w:cs="Arial"/>
        </w:rPr>
      </w:pPr>
    </w:p>
    <w:p w:rsidR="00564C07" w:rsidRPr="00AD7713" w:rsidRDefault="00564C07" w:rsidP="00D56E76">
      <w:pPr>
        <w:pStyle w:val="Balk1"/>
        <w:keepNext w:val="0"/>
        <w:keepLines w:val="0"/>
        <w:widowControl w:val="0"/>
        <w:spacing w:line="360" w:lineRule="auto"/>
        <w:rPr>
          <w:rFonts w:cs="Arial"/>
        </w:rPr>
      </w:pPr>
      <w:bookmarkStart w:id="41" w:name="_Toc405305724"/>
      <w:r w:rsidRPr="00AD7713">
        <w:rPr>
          <w:rFonts w:cs="Arial"/>
        </w:rPr>
        <w:t>ALINTI YAPILAN KAYNAKLAR</w:t>
      </w:r>
      <w:bookmarkEnd w:id="41"/>
    </w:p>
    <w:sdt>
      <w:sdtPr>
        <w:rPr>
          <w:rFonts w:eastAsiaTheme="minorHAnsi" w:cstheme="minorBidi"/>
          <w:b w:val="0"/>
          <w:bCs w:val="0"/>
          <w:caps w:val="0"/>
          <w:sz w:val="24"/>
          <w:szCs w:val="22"/>
        </w:rPr>
        <w:id w:val="1358007209"/>
        <w:docPartObj>
          <w:docPartGallery w:val="Bibliographies"/>
          <w:docPartUnique/>
        </w:docPartObj>
      </w:sdtPr>
      <w:sdtEndPr/>
      <w:sdtContent>
        <w:p w:rsidR="00A607E0" w:rsidRPr="00A607E0" w:rsidRDefault="00A607E0" w:rsidP="00A607E0">
          <w:pPr>
            <w:pStyle w:val="Balk1"/>
            <w:jc w:val="both"/>
            <w:rPr>
              <w:rFonts w:eastAsiaTheme="minorHAnsi" w:cstheme="minorBidi"/>
              <w:b w:val="0"/>
              <w:bCs w:val="0"/>
              <w:caps w:val="0"/>
              <w:sz w:val="24"/>
              <w:szCs w:val="22"/>
            </w:rPr>
          </w:pPr>
        </w:p>
        <w:p w:rsidR="00A607E0" w:rsidRPr="009D07AF" w:rsidRDefault="00A607E0" w:rsidP="00A607E0">
          <w:pPr>
            <w:pStyle w:val="Kaynaka"/>
            <w:ind w:left="720" w:hanging="720"/>
            <w:rPr>
              <w:noProof/>
              <w:sz w:val="18"/>
              <w:szCs w:val="18"/>
            </w:rPr>
          </w:pPr>
          <w:r w:rsidRPr="009D07AF">
            <w:rPr>
              <w:sz w:val="18"/>
              <w:szCs w:val="18"/>
            </w:rPr>
            <w:fldChar w:fldCharType="begin"/>
          </w:r>
          <w:r w:rsidRPr="009D07AF">
            <w:rPr>
              <w:sz w:val="18"/>
              <w:szCs w:val="18"/>
            </w:rPr>
            <w:instrText>BIBLIOGRAPHY</w:instrText>
          </w:r>
          <w:r w:rsidRPr="009D07AF">
            <w:rPr>
              <w:sz w:val="18"/>
              <w:szCs w:val="18"/>
            </w:rPr>
            <w:fldChar w:fldCharType="separate"/>
          </w:r>
          <w:r w:rsidRPr="009D07AF">
            <w:rPr>
              <w:noProof/>
              <w:sz w:val="18"/>
              <w:szCs w:val="18"/>
            </w:rPr>
            <w:t xml:space="preserve">Alioğulları, Z. D. (2012). Örgütsel Sessizlik ve Örgütsel Vatandaşlık Arasındaki İlişki-Bir Uygulama. </w:t>
          </w:r>
          <w:r w:rsidRPr="009D07AF">
            <w:rPr>
              <w:i/>
              <w:iCs/>
              <w:noProof/>
              <w:sz w:val="18"/>
              <w:szCs w:val="18"/>
            </w:rPr>
            <w:t>Atattürk Üniversitesi Sosyal Bilimler Enstitüsü İşletme Anabilim Dalı</w:t>
          </w:r>
          <w:r w:rsidRPr="009D07AF">
            <w:rPr>
              <w:noProof/>
              <w:sz w:val="18"/>
              <w:szCs w:val="18"/>
            </w:rPr>
            <w:t>, 68. Erzurum.</w:t>
          </w:r>
        </w:p>
        <w:p w:rsidR="00A607E0" w:rsidRPr="009D07AF" w:rsidRDefault="00A607E0" w:rsidP="00A607E0">
          <w:pPr>
            <w:pStyle w:val="Kaynaka"/>
            <w:ind w:left="720" w:hanging="720"/>
            <w:rPr>
              <w:noProof/>
              <w:sz w:val="18"/>
              <w:szCs w:val="18"/>
            </w:rPr>
          </w:pPr>
          <w:r w:rsidRPr="009D07AF">
            <w:rPr>
              <w:noProof/>
              <w:sz w:val="18"/>
              <w:szCs w:val="18"/>
            </w:rPr>
            <w:t xml:space="preserve">Clarke, S. P. (2006). Organizational Climate and Culture Factors. </w:t>
          </w:r>
          <w:r w:rsidRPr="009D07AF">
            <w:rPr>
              <w:i/>
              <w:iCs/>
              <w:noProof/>
              <w:sz w:val="18"/>
              <w:szCs w:val="18"/>
            </w:rPr>
            <w:t>Annusl Review of Nursing Research</w:t>
          </w:r>
          <w:r w:rsidRPr="009D07AF">
            <w:rPr>
              <w:noProof/>
              <w:sz w:val="18"/>
              <w:szCs w:val="18"/>
            </w:rPr>
            <w:t>, 257-259.</w:t>
          </w:r>
        </w:p>
        <w:p w:rsidR="00A607E0" w:rsidRPr="009D07AF" w:rsidRDefault="00A607E0" w:rsidP="00A607E0">
          <w:pPr>
            <w:pStyle w:val="Kaynaka"/>
            <w:ind w:left="720" w:hanging="720"/>
            <w:rPr>
              <w:noProof/>
              <w:sz w:val="18"/>
              <w:szCs w:val="18"/>
            </w:rPr>
          </w:pPr>
          <w:r w:rsidRPr="009D07AF">
            <w:rPr>
              <w:noProof/>
              <w:sz w:val="18"/>
              <w:szCs w:val="18"/>
            </w:rPr>
            <w:t xml:space="preserve">Colquitt, J. A., Lepine, J. A., Wesson, J. A., &amp; Michalel, J. (2011). </w:t>
          </w:r>
          <w:r w:rsidRPr="009D07AF">
            <w:rPr>
              <w:i/>
              <w:iCs/>
              <w:noProof/>
              <w:sz w:val="18"/>
              <w:szCs w:val="18"/>
            </w:rPr>
            <w:t>Organizational Behaviour Improving Performance and Commitment in the Workplace</w:t>
          </w:r>
          <w:r w:rsidRPr="009D07AF">
            <w:rPr>
              <w:noProof/>
              <w:sz w:val="18"/>
              <w:szCs w:val="18"/>
            </w:rPr>
            <w:t xml:space="preserve">        (s. 558). içinde McGraw Hill Companies.</w:t>
          </w:r>
        </w:p>
        <w:p w:rsidR="00A607E0" w:rsidRPr="009D07AF" w:rsidRDefault="00A607E0" w:rsidP="00A607E0">
          <w:pPr>
            <w:pStyle w:val="Kaynaka"/>
            <w:ind w:left="720" w:hanging="720"/>
            <w:rPr>
              <w:noProof/>
              <w:sz w:val="18"/>
              <w:szCs w:val="18"/>
            </w:rPr>
          </w:pPr>
          <w:r w:rsidRPr="009D07AF">
            <w:rPr>
              <w:noProof/>
              <w:sz w:val="18"/>
              <w:szCs w:val="18"/>
            </w:rPr>
            <w:t xml:space="preserve">Çakıcı, A. (2007). </w:t>
          </w:r>
          <w:r w:rsidRPr="009D07AF">
            <w:rPr>
              <w:i/>
              <w:iCs/>
              <w:noProof/>
              <w:sz w:val="18"/>
              <w:szCs w:val="18"/>
            </w:rPr>
            <w:t>Ç.Ü. Sosyal Bilimler Enstitüsü Dergisi, 16</w:t>
          </w:r>
          <w:r w:rsidRPr="009D07AF">
            <w:rPr>
              <w:noProof/>
              <w:sz w:val="18"/>
              <w:szCs w:val="18"/>
            </w:rPr>
            <w:t>(1).</w:t>
          </w:r>
        </w:p>
        <w:p w:rsidR="00A607E0" w:rsidRPr="009D07AF" w:rsidRDefault="00A607E0" w:rsidP="00A607E0">
          <w:pPr>
            <w:pStyle w:val="Kaynaka"/>
            <w:ind w:left="720" w:hanging="720"/>
            <w:rPr>
              <w:noProof/>
              <w:sz w:val="18"/>
              <w:szCs w:val="18"/>
            </w:rPr>
          </w:pPr>
          <w:r w:rsidRPr="009D07AF">
            <w:rPr>
              <w:noProof/>
              <w:sz w:val="18"/>
              <w:szCs w:val="18"/>
            </w:rPr>
            <w:t xml:space="preserve">Durak, İ. (2014). Örgütsel Sessizliğin Demografik ve Kurumsal Faktörlerle İlişkisi: Öğretim Elemanları Üzerine Bir Araştırma. </w:t>
          </w:r>
          <w:r w:rsidRPr="009D07AF">
            <w:rPr>
              <w:i/>
              <w:iCs/>
              <w:noProof/>
              <w:sz w:val="18"/>
              <w:szCs w:val="18"/>
            </w:rPr>
            <w:t>28</w:t>
          </w:r>
          <w:r w:rsidRPr="009D07AF">
            <w:rPr>
              <w:noProof/>
              <w:sz w:val="18"/>
              <w:szCs w:val="18"/>
            </w:rPr>
            <w:t>(2).</w:t>
          </w:r>
        </w:p>
        <w:p w:rsidR="00A607E0" w:rsidRPr="009D07AF" w:rsidRDefault="00A607E0" w:rsidP="00A607E0">
          <w:pPr>
            <w:pStyle w:val="Kaynaka"/>
            <w:ind w:left="720" w:hanging="720"/>
            <w:rPr>
              <w:noProof/>
              <w:sz w:val="18"/>
              <w:szCs w:val="18"/>
            </w:rPr>
          </w:pPr>
          <w:r w:rsidRPr="009D07AF">
            <w:rPr>
              <w:noProof/>
              <w:sz w:val="18"/>
              <w:szCs w:val="18"/>
            </w:rPr>
            <w:t xml:space="preserve">Erkmen, T. (2010). </w:t>
          </w:r>
          <w:r w:rsidRPr="009D07AF">
            <w:rPr>
              <w:i/>
              <w:iCs/>
              <w:noProof/>
              <w:sz w:val="18"/>
              <w:szCs w:val="18"/>
            </w:rPr>
            <w:t>Örgüt Kültürü</w:t>
          </w:r>
          <w:r w:rsidRPr="009D07AF">
            <w:rPr>
              <w:noProof/>
              <w:sz w:val="18"/>
              <w:szCs w:val="18"/>
            </w:rPr>
            <w:t xml:space="preserve"> (s. 5-6,82-90). içinde İstanbul: Beta Basım A.Ş.</w:t>
          </w:r>
        </w:p>
        <w:p w:rsidR="00A607E0" w:rsidRPr="009D07AF" w:rsidRDefault="00A607E0" w:rsidP="00A607E0">
          <w:pPr>
            <w:pStyle w:val="Kaynaka"/>
            <w:ind w:left="720" w:hanging="720"/>
            <w:rPr>
              <w:noProof/>
              <w:sz w:val="18"/>
              <w:szCs w:val="18"/>
            </w:rPr>
          </w:pPr>
          <w:r w:rsidRPr="009D07AF">
            <w:rPr>
              <w:noProof/>
              <w:sz w:val="18"/>
              <w:szCs w:val="18"/>
            </w:rPr>
            <w:t xml:space="preserve">Erkmen, T., &amp; Bozkurt, S. (2011). Örgüt Kültürü ve Örgütsel Bağlılık İlişkisinin İncelenmesine Yönelik Bir Araştırma. </w:t>
          </w:r>
          <w:r w:rsidRPr="009D07AF">
            <w:rPr>
              <w:i/>
              <w:iCs/>
              <w:noProof/>
              <w:sz w:val="18"/>
              <w:szCs w:val="18"/>
            </w:rPr>
            <w:t>Marmara Üniversitesi İ.İ.B.F Dergisi, 31</w:t>
          </w:r>
          <w:r w:rsidRPr="009D07AF">
            <w:rPr>
              <w:noProof/>
              <w:sz w:val="18"/>
              <w:szCs w:val="18"/>
            </w:rPr>
            <w:t>(2), s. 197-228.</w:t>
          </w:r>
        </w:p>
        <w:p w:rsidR="00A607E0" w:rsidRPr="009D07AF" w:rsidRDefault="00A607E0" w:rsidP="00A607E0">
          <w:pPr>
            <w:pStyle w:val="Kaynaka"/>
            <w:ind w:left="720" w:hanging="720"/>
            <w:rPr>
              <w:noProof/>
              <w:sz w:val="18"/>
              <w:szCs w:val="18"/>
            </w:rPr>
          </w:pPr>
          <w:r w:rsidRPr="009D07AF">
            <w:rPr>
              <w:noProof/>
              <w:sz w:val="18"/>
              <w:szCs w:val="18"/>
            </w:rPr>
            <w:t xml:space="preserve">Hodgetts, R. (1991). </w:t>
          </w:r>
          <w:r w:rsidRPr="009D07AF">
            <w:rPr>
              <w:i/>
              <w:iCs/>
              <w:noProof/>
              <w:sz w:val="18"/>
              <w:szCs w:val="18"/>
            </w:rPr>
            <w:t>Organizational Behaviour and Practice</w:t>
          </w:r>
          <w:r w:rsidRPr="009D07AF">
            <w:rPr>
              <w:noProof/>
              <w:sz w:val="18"/>
              <w:szCs w:val="18"/>
            </w:rPr>
            <w:t xml:space="preserve"> (s. 438). içinde MacMillan Publishing.</w:t>
          </w:r>
        </w:p>
        <w:p w:rsidR="00A607E0" w:rsidRPr="009D07AF" w:rsidRDefault="00A607E0" w:rsidP="00A607E0">
          <w:pPr>
            <w:pStyle w:val="Kaynaka"/>
            <w:ind w:left="720" w:hanging="720"/>
            <w:rPr>
              <w:noProof/>
              <w:sz w:val="18"/>
              <w:szCs w:val="18"/>
            </w:rPr>
          </w:pPr>
          <w:r w:rsidRPr="009D07AF">
            <w:rPr>
              <w:noProof/>
              <w:sz w:val="18"/>
              <w:szCs w:val="18"/>
            </w:rPr>
            <w:t xml:space="preserve">Kabakçı, H. (2014, Haziran). Kamu Üniversitelerinde Örgüt Kültürlerinin İncelenmesine Yönelik Bir Araştırma. </w:t>
          </w:r>
          <w:r w:rsidRPr="009D07AF">
            <w:rPr>
              <w:i/>
              <w:iCs/>
              <w:noProof/>
              <w:sz w:val="18"/>
              <w:szCs w:val="18"/>
            </w:rPr>
            <w:t>Sosyoekonomi</w:t>
          </w:r>
          <w:r w:rsidRPr="009D07AF">
            <w:rPr>
              <w:noProof/>
              <w:sz w:val="18"/>
              <w:szCs w:val="18"/>
            </w:rPr>
            <w:t>.</w:t>
          </w:r>
        </w:p>
        <w:p w:rsidR="00A607E0" w:rsidRPr="009D07AF" w:rsidRDefault="00A607E0" w:rsidP="00A607E0">
          <w:pPr>
            <w:pStyle w:val="Kaynaka"/>
            <w:ind w:left="720" w:hanging="720"/>
            <w:rPr>
              <w:noProof/>
              <w:sz w:val="18"/>
              <w:szCs w:val="18"/>
            </w:rPr>
          </w:pPr>
          <w:r w:rsidRPr="009D07AF">
            <w:rPr>
              <w:noProof/>
              <w:sz w:val="18"/>
              <w:szCs w:val="18"/>
            </w:rPr>
            <w:t xml:space="preserve">Milliken, F. J., &amp; Morrison, E. W. (2003). Shades of Silence: Emerging Themes and Future Directions for Research on Silence in Organizations. </w:t>
          </w:r>
          <w:r w:rsidRPr="009D07AF">
            <w:rPr>
              <w:i/>
              <w:iCs/>
              <w:noProof/>
              <w:sz w:val="18"/>
              <w:szCs w:val="18"/>
            </w:rPr>
            <w:t>Journal of Management Studies, 40</w:t>
          </w:r>
          <w:r w:rsidRPr="009D07AF">
            <w:rPr>
              <w:noProof/>
              <w:sz w:val="18"/>
              <w:szCs w:val="18"/>
            </w:rPr>
            <w:t>(6).</w:t>
          </w:r>
        </w:p>
        <w:p w:rsidR="00A607E0" w:rsidRPr="009D07AF" w:rsidRDefault="00A607E0" w:rsidP="00A607E0">
          <w:pPr>
            <w:pStyle w:val="Kaynaka"/>
            <w:ind w:left="720" w:hanging="720"/>
            <w:rPr>
              <w:noProof/>
              <w:sz w:val="18"/>
              <w:szCs w:val="18"/>
            </w:rPr>
          </w:pPr>
          <w:r w:rsidRPr="009D07AF">
            <w:rPr>
              <w:noProof/>
              <w:sz w:val="18"/>
              <w:szCs w:val="18"/>
            </w:rPr>
            <w:t>Ordun, G., &amp; Demirba, H. T. (2012, Şubat). İş Tatmini, Örgtüt Kültürü ve Kuruma Bağlılık Arasındaki İlişkilerin İncelenmesine Yönelik Tekstil Sektöründe Bir Araştırma. (71).</w:t>
          </w:r>
        </w:p>
        <w:p w:rsidR="00A607E0" w:rsidRPr="009D07AF" w:rsidRDefault="00A607E0" w:rsidP="00A607E0">
          <w:pPr>
            <w:pStyle w:val="Kaynaka"/>
            <w:ind w:left="720" w:hanging="720"/>
            <w:rPr>
              <w:noProof/>
              <w:sz w:val="18"/>
              <w:szCs w:val="18"/>
            </w:rPr>
          </w:pPr>
          <w:r w:rsidRPr="009D07AF">
            <w:rPr>
              <w:noProof/>
              <w:sz w:val="18"/>
              <w:szCs w:val="18"/>
            </w:rPr>
            <w:t xml:space="preserve">Özdemir, L., &amp; Uğur Sarıoğlu, S. (2013). Çalışanların "Örgütsel Ses ve Sessizlik" Algılamalarının Demografik Nitelikler Açısından Değerlendirilmesi: Kamu ve Özel Sektörde Bir Araştırma. </w:t>
          </w:r>
          <w:r w:rsidRPr="009D07AF">
            <w:rPr>
              <w:i/>
              <w:iCs/>
              <w:noProof/>
              <w:sz w:val="18"/>
              <w:szCs w:val="18"/>
            </w:rPr>
            <w:t>Atatürk Üniversitesi İktisadi ve İdari Bilimler Dergisi</w:t>
          </w:r>
          <w:r w:rsidRPr="009D07AF">
            <w:rPr>
              <w:noProof/>
              <w:sz w:val="18"/>
              <w:szCs w:val="18"/>
            </w:rPr>
            <w:t>.</w:t>
          </w:r>
        </w:p>
        <w:p w:rsidR="00A607E0" w:rsidRPr="009D07AF" w:rsidRDefault="00A607E0" w:rsidP="00A607E0">
          <w:pPr>
            <w:pStyle w:val="Kaynaka"/>
            <w:ind w:left="720" w:hanging="720"/>
            <w:rPr>
              <w:noProof/>
              <w:sz w:val="18"/>
              <w:szCs w:val="18"/>
            </w:rPr>
          </w:pPr>
          <w:r w:rsidRPr="009D07AF">
            <w:rPr>
              <w:noProof/>
              <w:sz w:val="18"/>
              <w:szCs w:val="18"/>
            </w:rPr>
            <w:t xml:space="preserve">Pinder, C. C., &amp; Harlos, K. P. (2001). Employee Silence: Quiescence and Acquiescence as Responses to Perceived Silence. </w:t>
          </w:r>
          <w:r w:rsidRPr="009D07AF">
            <w:rPr>
              <w:i/>
              <w:iCs/>
              <w:noProof/>
              <w:sz w:val="18"/>
              <w:szCs w:val="18"/>
            </w:rPr>
            <w:t>Research in Personnel and Human Resources Management</w:t>
          </w:r>
          <w:r w:rsidRPr="009D07AF">
            <w:rPr>
              <w:noProof/>
              <w:sz w:val="18"/>
              <w:szCs w:val="18"/>
            </w:rPr>
            <w:t>.</w:t>
          </w:r>
        </w:p>
        <w:p w:rsidR="00A607E0" w:rsidRPr="009D07AF" w:rsidRDefault="00A607E0" w:rsidP="00A607E0">
          <w:pPr>
            <w:pStyle w:val="Kaynaka"/>
            <w:ind w:left="720" w:hanging="720"/>
            <w:rPr>
              <w:noProof/>
              <w:sz w:val="18"/>
              <w:szCs w:val="18"/>
            </w:rPr>
          </w:pPr>
          <w:r w:rsidRPr="009D07AF">
            <w:rPr>
              <w:noProof/>
              <w:sz w:val="18"/>
              <w:szCs w:val="18"/>
            </w:rPr>
            <w:t xml:space="preserve">Rhee, J., Dedahanov, A., &amp; Lee, D. (2014). Relationships Among Power Distance, Collectivism, Punishment and Acquiescent, Defensive, or Prosocial Silence. </w:t>
          </w:r>
          <w:r w:rsidRPr="009D07AF">
            <w:rPr>
              <w:i/>
              <w:iCs/>
              <w:noProof/>
              <w:sz w:val="18"/>
              <w:szCs w:val="18"/>
            </w:rPr>
            <w:t>Social Behavior and Personality</w:t>
          </w:r>
          <w:r w:rsidRPr="009D07AF">
            <w:rPr>
              <w:noProof/>
              <w:sz w:val="18"/>
              <w:szCs w:val="18"/>
            </w:rPr>
            <w:t>, 705-720.</w:t>
          </w:r>
        </w:p>
        <w:p w:rsidR="00A607E0" w:rsidRPr="009D07AF" w:rsidRDefault="00A607E0" w:rsidP="00A607E0">
          <w:pPr>
            <w:pStyle w:val="Kaynaka"/>
            <w:ind w:left="720" w:hanging="720"/>
            <w:rPr>
              <w:noProof/>
              <w:sz w:val="18"/>
              <w:szCs w:val="18"/>
            </w:rPr>
          </w:pPr>
          <w:r w:rsidRPr="009D07AF">
            <w:rPr>
              <w:noProof/>
              <w:sz w:val="18"/>
              <w:szCs w:val="18"/>
            </w:rPr>
            <w:t xml:space="preserve">Şimşek, E., &amp; Aktaş, H. (tarih yok). The Interactions of Organizational Silence with Personality and Life Satisfaction: A Research on Public Sector. </w:t>
          </w:r>
          <w:r w:rsidRPr="009D07AF">
            <w:rPr>
              <w:i/>
              <w:iCs/>
              <w:noProof/>
              <w:sz w:val="18"/>
              <w:szCs w:val="18"/>
            </w:rPr>
            <w:t>Anadolu Üniversitesi Sosyal Bilimler Dergisi</w:t>
          </w:r>
          <w:r w:rsidRPr="009D07AF">
            <w:rPr>
              <w:noProof/>
              <w:sz w:val="18"/>
              <w:szCs w:val="18"/>
            </w:rPr>
            <w:t>.</w:t>
          </w:r>
        </w:p>
        <w:p w:rsidR="00A607E0" w:rsidRPr="009D07AF" w:rsidRDefault="00A607E0" w:rsidP="00A607E0">
          <w:pPr>
            <w:pStyle w:val="Kaynaka"/>
            <w:ind w:left="720" w:hanging="720"/>
            <w:rPr>
              <w:noProof/>
              <w:sz w:val="18"/>
              <w:szCs w:val="18"/>
            </w:rPr>
          </w:pPr>
          <w:r w:rsidRPr="009D07AF">
            <w:rPr>
              <w:noProof/>
              <w:sz w:val="18"/>
              <w:szCs w:val="18"/>
            </w:rPr>
            <w:t xml:space="preserve">Tangirala, S., &amp; Ramanujam, R. (2008). Employee Silence on Critical Work Issues: The Cross Level Effects of Procedural Justice Climate. </w:t>
          </w:r>
          <w:r w:rsidRPr="009D07AF">
            <w:rPr>
              <w:i/>
              <w:iCs/>
              <w:noProof/>
              <w:sz w:val="18"/>
              <w:szCs w:val="18"/>
            </w:rPr>
            <w:t>Personnel Psycology</w:t>
          </w:r>
          <w:r w:rsidRPr="009D07AF">
            <w:rPr>
              <w:noProof/>
              <w:sz w:val="18"/>
              <w:szCs w:val="18"/>
            </w:rPr>
            <w:t>, 37-68.</w:t>
          </w:r>
        </w:p>
        <w:p w:rsidR="00A607E0" w:rsidRDefault="00A607E0" w:rsidP="00A607E0">
          <w:r w:rsidRPr="009D07AF">
            <w:rPr>
              <w:b/>
              <w:bCs/>
              <w:sz w:val="18"/>
              <w:szCs w:val="18"/>
            </w:rPr>
            <w:fldChar w:fldCharType="end"/>
          </w:r>
        </w:p>
      </w:sdtContent>
    </w:sdt>
    <w:p w:rsidR="00A607E0" w:rsidRDefault="00A607E0" w:rsidP="00A607E0">
      <w:pPr>
        <w:widowControl w:val="0"/>
        <w:rPr>
          <w:rFonts w:cs="Arial"/>
        </w:rPr>
      </w:pPr>
    </w:p>
    <w:p w:rsidR="00A607E0" w:rsidRPr="00AD7713" w:rsidRDefault="00A607E0" w:rsidP="00A607E0">
      <w:pPr>
        <w:widowControl w:val="0"/>
        <w:rPr>
          <w:rFonts w:cs="Arial"/>
        </w:rPr>
      </w:pPr>
    </w:p>
    <w:p w:rsidR="00577CA0" w:rsidRPr="00AD7713" w:rsidRDefault="00577CA0" w:rsidP="00D56E76">
      <w:pPr>
        <w:rPr>
          <w:rFonts w:cs="Arial"/>
        </w:rPr>
      </w:pPr>
    </w:p>
    <w:p w:rsidR="00577CA0" w:rsidRPr="00AD7713" w:rsidRDefault="00577CA0" w:rsidP="00D56E76">
      <w:pPr>
        <w:rPr>
          <w:rFonts w:cs="Arial"/>
        </w:rPr>
      </w:pPr>
    </w:p>
    <w:p w:rsidR="00850C1B" w:rsidRPr="00AD7713" w:rsidRDefault="00850C1B" w:rsidP="00D56E76">
      <w:pPr>
        <w:widowControl w:val="0"/>
        <w:rPr>
          <w:rFonts w:cs="Arial"/>
        </w:rPr>
      </w:pPr>
    </w:p>
    <w:p w:rsidR="00B16954" w:rsidRPr="00AD7713" w:rsidRDefault="00B16954" w:rsidP="00D56E76">
      <w:pPr>
        <w:spacing w:after="200"/>
        <w:rPr>
          <w:rFonts w:eastAsiaTheme="majorEastAsia" w:cs="Arial"/>
          <w:b/>
          <w:bCs/>
          <w:caps/>
          <w:sz w:val="28"/>
          <w:szCs w:val="28"/>
        </w:rPr>
      </w:pPr>
      <w:r w:rsidRPr="00AD7713">
        <w:rPr>
          <w:rFonts w:cs="Arial"/>
        </w:rPr>
        <w:br w:type="page"/>
      </w:r>
    </w:p>
    <w:p w:rsidR="002D59CF" w:rsidRPr="00AD7713" w:rsidRDefault="002D59CF" w:rsidP="00D56E76">
      <w:pPr>
        <w:rPr>
          <w:rFonts w:cs="Arial"/>
        </w:rPr>
      </w:pPr>
    </w:p>
    <w:p w:rsidR="00564C07" w:rsidRPr="00AD7713" w:rsidRDefault="00564C07" w:rsidP="00D56E76">
      <w:pPr>
        <w:pStyle w:val="Balk1"/>
        <w:keepNext w:val="0"/>
        <w:keepLines w:val="0"/>
        <w:widowControl w:val="0"/>
        <w:spacing w:line="360" w:lineRule="auto"/>
        <w:rPr>
          <w:rFonts w:cs="Arial"/>
        </w:rPr>
      </w:pPr>
      <w:bookmarkStart w:id="42" w:name="_Toc405305725"/>
      <w:r w:rsidRPr="00AD7713">
        <w:rPr>
          <w:rFonts w:cs="Arial"/>
        </w:rPr>
        <w:t>ZAMAN ÇİZELGESİ</w:t>
      </w:r>
      <w:bookmarkEnd w:id="42"/>
    </w:p>
    <w:p w:rsidR="00A607E0" w:rsidRDefault="00A607E0" w:rsidP="00D56E76">
      <w:pPr>
        <w:spacing w:after="200"/>
        <w:rPr>
          <w:rFonts w:cs="Arial"/>
        </w:rPr>
      </w:pPr>
      <w:r w:rsidRPr="00A607E0">
        <w:rPr>
          <w:rFonts w:cs="Arial"/>
        </w:rPr>
        <w:t xml:space="preserve">Araştırmanın zaman planlaması aşağıdaki çizelgede verildiği gibidir: </w:t>
      </w:r>
      <w:r w:rsidRPr="00A607E0">
        <w:rPr>
          <w:rFonts w:cs="Arial"/>
        </w:rPr>
        <w:cr/>
      </w:r>
    </w:p>
    <w:tbl>
      <w:tblPr>
        <w:tblStyle w:val="TabloKlavuzu"/>
        <w:tblW w:w="9123" w:type="dxa"/>
        <w:tblLayout w:type="fixed"/>
        <w:tblLook w:val="04A0" w:firstRow="1" w:lastRow="0" w:firstColumn="1" w:lastColumn="0" w:noHBand="0" w:noVBand="1"/>
      </w:tblPr>
      <w:tblGrid>
        <w:gridCol w:w="3510"/>
        <w:gridCol w:w="467"/>
        <w:gridCol w:w="468"/>
        <w:gridCol w:w="468"/>
        <w:gridCol w:w="468"/>
        <w:gridCol w:w="467"/>
        <w:gridCol w:w="468"/>
        <w:gridCol w:w="468"/>
        <w:gridCol w:w="468"/>
        <w:gridCol w:w="467"/>
        <w:gridCol w:w="468"/>
        <w:gridCol w:w="468"/>
        <w:gridCol w:w="468"/>
      </w:tblGrid>
      <w:tr w:rsidR="00CE5DA3" w:rsidRPr="00F02277" w:rsidTr="005B733E">
        <w:trPr>
          <w:trHeight w:val="1380"/>
        </w:trPr>
        <w:tc>
          <w:tcPr>
            <w:tcW w:w="3510" w:type="dxa"/>
          </w:tcPr>
          <w:p w:rsidR="00F02277" w:rsidRPr="00F02277" w:rsidRDefault="00F02277" w:rsidP="00D56E76">
            <w:pPr>
              <w:spacing w:after="200"/>
              <w:rPr>
                <w:rFonts w:eastAsiaTheme="majorEastAsia" w:cs="Arial"/>
                <w:b/>
                <w:bCs/>
                <w:caps/>
                <w:sz w:val="16"/>
                <w:szCs w:val="16"/>
              </w:rPr>
            </w:pPr>
          </w:p>
        </w:tc>
        <w:tc>
          <w:tcPr>
            <w:tcW w:w="467"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o</w:t>
            </w:r>
          </w:p>
        </w:tc>
        <w:tc>
          <w:tcPr>
            <w:tcW w:w="468"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Ş</w:t>
            </w:r>
          </w:p>
        </w:tc>
        <w:tc>
          <w:tcPr>
            <w:tcW w:w="468"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M</w:t>
            </w:r>
          </w:p>
        </w:tc>
        <w:tc>
          <w:tcPr>
            <w:tcW w:w="468"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N</w:t>
            </w:r>
          </w:p>
        </w:tc>
        <w:tc>
          <w:tcPr>
            <w:tcW w:w="467"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M</w:t>
            </w:r>
          </w:p>
        </w:tc>
        <w:tc>
          <w:tcPr>
            <w:tcW w:w="468"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H</w:t>
            </w:r>
          </w:p>
        </w:tc>
        <w:tc>
          <w:tcPr>
            <w:tcW w:w="468"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T</w:t>
            </w:r>
          </w:p>
        </w:tc>
        <w:tc>
          <w:tcPr>
            <w:tcW w:w="468"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A</w:t>
            </w:r>
          </w:p>
        </w:tc>
        <w:tc>
          <w:tcPr>
            <w:tcW w:w="467"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E</w:t>
            </w:r>
          </w:p>
        </w:tc>
        <w:tc>
          <w:tcPr>
            <w:tcW w:w="468"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E</w:t>
            </w:r>
          </w:p>
        </w:tc>
        <w:tc>
          <w:tcPr>
            <w:tcW w:w="468"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K</w:t>
            </w:r>
          </w:p>
        </w:tc>
        <w:tc>
          <w:tcPr>
            <w:tcW w:w="468" w:type="dxa"/>
          </w:tcPr>
          <w:p w:rsidR="00F02277" w:rsidRPr="00F02277" w:rsidRDefault="00F02277" w:rsidP="00CE5DA3">
            <w:pPr>
              <w:spacing w:before="240" w:after="240"/>
              <w:jc w:val="center"/>
              <w:rPr>
                <w:rFonts w:eastAsiaTheme="majorEastAsia" w:cs="Arial"/>
                <w:b/>
                <w:bCs/>
                <w:caps/>
                <w:sz w:val="16"/>
                <w:szCs w:val="16"/>
              </w:rPr>
            </w:pPr>
            <w:r w:rsidRPr="00F02277">
              <w:rPr>
                <w:rFonts w:eastAsiaTheme="majorEastAsia" w:cs="Arial"/>
                <w:b/>
                <w:bCs/>
                <w:caps/>
                <w:sz w:val="16"/>
                <w:szCs w:val="16"/>
              </w:rPr>
              <w:t>A</w:t>
            </w:r>
          </w:p>
        </w:tc>
      </w:tr>
      <w:tr w:rsidR="00CE5DA3" w:rsidRPr="00F02277" w:rsidTr="005B733E">
        <w:trPr>
          <w:trHeight w:val="1380"/>
        </w:trPr>
        <w:tc>
          <w:tcPr>
            <w:tcW w:w="3510" w:type="dxa"/>
          </w:tcPr>
          <w:p w:rsidR="00CE5DA3" w:rsidRPr="00CE5DA3" w:rsidRDefault="00CE5DA3" w:rsidP="00F02277">
            <w:pPr>
              <w:pStyle w:val="6nokta"/>
              <w:rPr>
                <w:rFonts w:cs="Arial"/>
                <w:sz w:val="20"/>
                <w:szCs w:val="20"/>
              </w:rPr>
            </w:pPr>
          </w:p>
          <w:p w:rsidR="00F02277" w:rsidRPr="00CE5DA3" w:rsidRDefault="00F02277" w:rsidP="00F02277">
            <w:pPr>
              <w:pStyle w:val="6nokta"/>
              <w:rPr>
                <w:rFonts w:cs="Arial"/>
                <w:sz w:val="20"/>
                <w:szCs w:val="20"/>
              </w:rPr>
            </w:pPr>
            <w:r w:rsidRPr="00CE5DA3">
              <w:rPr>
                <w:rFonts w:cs="Arial"/>
                <w:sz w:val="20"/>
                <w:szCs w:val="20"/>
              </w:rPr>
              <w:t xml:space="preserve">Araştırma önerisinin hazırlanması         </w:t>
            </w:r>
          </w:p>
        </w:tc>
        <w:tc>
          <w:tcPr>
            <w:tcW w:w="467" w:type="dxa"/>
            <w:shd w:val="clear" w:color="auto" w:fill="D9D9D9" w:themeFill="background1" w:themeFillShade="D9"/>
          </w:tcPr>
          <w:p w:rsidR="00F02277" w:rsidRPr="005B733E" w:rsidRDefault="00F02277" w:rsidP="005B733E">
            <w:pPr>
              <w:pStyle w:val="6nokta"/>
            </w:pPr>
          </w:p>
        </w:tc>
        <w:tc>
          <w:tcPr>
            <w:tcW w:w="468" w:type="dxa"/>
            <w:shd w:val="clear" w:color="auto" w:fill="D9D9D9" w:themeFill="background1" w:themeFillShade="D9"/>
          </w:tcPr>
          <w:p w:rsidR="00F02277" w:rsidRPr="005B733E" w:rsidRDefault="00F02277" w:rsidP="005B733E">
            <w:pPr>
              <w:pStyle w:val="6nokta"/>
            </w:pPr>
          </w:p>
        </w:tc>
        <w:tc>
          <w:tcPr>
            <w:tcW w:w="468" w:type="dxa"/>
            <w:shd w:val="clear" w:color="auto" w:fill="D9D9D9" w:themeFill="background1" w:themeFillShade="D9"/>
          </w:tcPr>
          <w:p w:rsidR="00F02277" w:rsidRPr="005B733E" w:rsidRDefault="00F02277" w:rsidP="005B733E">
            <w:pPr>
              <w:pStyle w:val="6nokta"/>
            </w:pPr>
          </w:p>
        </w:tc>
        <w:tc>
          <w:tcPr>
            <w:tcW w:w="468" w:type="dxa"/>
          </w:tcPr>
          <w:p w:rsidR="00F02277" w:rsidRPr="005B733E" w:rsidRDefault="00F02277" w:rsidP="00D56E76">
            <w:pPr>
              <w:spacing w:after="200"/>
              <w:rPr>
                <w:rFonts w:eastAsiaTheme="majorEastAsia" w:cs="Arial"/>
                <w:b/>
                <w:bCs/>
                <w:caps/>
                <w:color w:val="A6A6A6" w:themeColor="background1" w:themeShade="A6"/>
                <w:sz w:val="16"/>
                <w:szCs w:val="16"/>
              </w:rPr>
            </w:pPr>
          </w:p>
        </w:tc>
        <w:tc>
          <w:tcPr>
            <w:tcW w:w="467"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7"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r>
      <w:tr w:rsidR="00CE5DA3" w:rsidRPr="00F02277" w:rsidTr="005B733E">
        <w:trPr>
          <w:trHeight w:val="1380"/>
        </w:trPr>
        <w:tc>
          <w:tcPr>
            <w:tcW w:w="3510" w:type="dxa"/>
          </w:tcPr>
          <w:p w:rsidR="00CE5DA3" w:rsidRDefault="00CE5DA3" w:rsidP="00CE5DA3">
            <w:pPr>
              <w:pStyle w:val="6nokta"/>
              <w:rPr>
                <w:sz w:val="20"/>
                <w:szCs w:val="20"/>
              </w:rPr>
            </w:pPr>
          </w:p>
          <w:p w:rsidR="00F02277" w:rsidRPr="00CE5DA3" w:rsidRDefault="00CE5DA3" w:rsidP="00CE5DA3">
            <w:pPr>
              <w:pStyle w:val="6nokta"/>
              <w:rPr>
                <w:sz w:val="20"/>
                <w:szCs w:val="20"/>
              </w:rPr>
            </w:pPr>
            <w:r w:rsidRPr="00CE5DA3">
              <w:rPr>
                <w:sz w:val="20"/>
                <w:szCs w:val="20"/>
              </w:rPr>
              <w:t>Yazın taramasının yapılması</w:t>
            </w:r>
          </w:p>
        </w:tc>
        <w:tc>
          <w:tcPr>
            <w:tcW w:w="467" w:type="dxa"/>
            <w:shd w:val="clear" w:color="auto" w:fill="D9D9D9" w:themeFill="background1" w:themeFillShade="D9"/>
          </w:tcPr>
          <w:p w:rsidR="00F02277" w:rsidRPr="005B733E" w:rsidRDefault="00F02277" w:rsidP="005B733E">
            <w:pPr>
              <w:pStyle w:val="6nokta"/>
            </w:pPr>
          </w:p>
        </w:tc>
        <w:tc>
          <w:tcPr>
            <w:tcW w:w="468" w:type="dxa"/>
            <w:shd w:val="clear" w:color="auto" w:fill="D9D9D9" w:themeFill="background1" w:themeFillShade="D9"/>
          </w:tcPr>
          <w:p w:rsidR="00F02277" w:rsidRPr="005B733E" w:rsidRDefault="00F02277" w:rsidP="005B733E">
            <w:pPr>
              <w:pStyle w:val="6nokta"/>
            </w:pPr>
          </w:p>
        </w:tc>
        <w:tc>
          <w:tcPr>
            <w:tcW w:w="468" w:type="dxa"/>
            <w:shd w:val="clear" w:color="auto" w:fill="D9D9D9" w:themeFill="background1" w:themeFillShade="D9"/>
          </w:tcPr>
          <w:p w:rsidR="00F02277" w:rsidRPr="005B733E" w:rsidRDefault="00F02277" w:rsidP="005B733E">
            <w:pPr>
              <w:pStyle w:val="6nokta"/>
            </w:pPr>
          </w:p>
        </w:tc>
        <w:tc>
          <w:tcPr>
            <w:tcW w:w="468" w:type="dxa"/>
            <w:shd w:val="clear" w:color="auto" w:fill="D9D9D9" w:themeFill="background1" w:themeFillShade="D9"/>
          </w:tcPr>
          <w:p w:rsidR="00F02277" w:rsidRPr="005B733E" w:rsidRDefault="00F02277" w:rsidP="00D56E76">
            <w:pPr>
              <w:spacing w:after="200"/>
              <w:rPr>
                <w:rFonts w:eastAsiaTheme="majorEastAsia" w:cs="Arial"/>
                <w:b/>
                <w:bCs/>
                <w:caps/>
                <w:color w:val="A6A6A6" w:themeColor="background1" w:themeShade="A6"/>
                <w:sz w:val="16"/>
                <w:szCs w:val="16"/>
              </w:rPr>
            </w:pPr>
          </w:p>
        </w:tc>
        <w:tc>
          <w:tcPr>
            <w:tcW w:w="467"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7"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r>
      <w:tr w:rsidR="00CE5DA3" w:rsidRPr="00F02277" w:rsidTr="005B733E">
        <w:trPr>
          <w:trHeight w:val="1380"/>
        </w:trPr>
        <w:tc>
          <w:tcPr>
            <w:tcW w:w="3510" w:type="dxa"/>
          </w:tcPr>
          <w:p w:rsidR="00F02277" w:rsidRPr="00CE5DA3" w:rsidRDefault="00CE5DA3" w:rsidP="005B733E">
            <w:pPr>
              <w:pStyle w:val="6nokta"/>
              <w:spacing w:before="120" w:after="120"/>
              <w:rPr>
                <w:sz w:val="20"/>
                <w:szCs w:val="20"/>
              </w:rPr>
            </w:pPr>
            <w:r>
              <w:rPr>
                <w:sz w:val="20"/>
                <w:szCs w:val="20"/>
              </w:rPr>
              <w:t>Ölçüm araçlarının temin edilmesi ve uygulanması</w:t>
            </w:r>
          </w:p>
        </w:tc>
        <w:tc>
          <w:tcPr>
            <w:tcW w:w="467" w:type="dxa"/>
            <w:shd w:val="clear" w:color="auto" w:fill="D9D9D9" w:themeFill="background1" w:themeFillShade="D9"/>
          </w:tcPr>
          <w:p w:rsidR="00F02277" w:rsidRPr="005B733E" w:rsidRDefault="00F02277" w:rsidP="005B733E">
            <w:pPr>
              <w:pStyle w:val="6nokta"/>
            </w:pPr>
          </w:p>
        </w:tc>
        <w:tc>
          <w:tcPr>
            <w:tcW w:w="468" w:type="dxa"/>
            <w:shd w:val="clear" w:color="auto" w:fill="D9D9D9" w:themeFill="background1" w:themeFillShade="D9"/>
          </w:tcPr>
          <w:p w:rsidR="00F02277" w:rsidRPr="005B733E" w:rsidRDefault="00F02277" w:rsidP="005B733E">
            <w:pPr>
              <w:pStyle w:val="6nokta"/>
            </w:pPr>
          </w:p>
        </w:tc>
        <w:tc>
          <w:tcPr>
            <w:tcW w:w="468" w:type="dxa"/>
            <w:shd w:val="clear" w:color="auto" w:fill="D9D9D9" w:themeFill="background1" w:themeFillShade="D9"/>
          </w:tcPr>
          <w:p w:rsidR="00F02277" w:rsidRPr="005B733E" w:rsidRDefault="00F02277" w:rsidP="005B733E">
            <w:pPr>
              <w:pStyle w:val="6nokta"/>
            </w:pPr>
          </w:p>
        </w:tc>
        <w:tc>
          <w:tcPr>
            <w:tcW w:w="468" w:type="dxa"/>
            <w:shd w:val="clear" w:color="auto" w:fill="D9D9D9" w:themeFill="background1" w:themeFillShade="D9"/>
          </w:tcPr>
          <w:p w:rsidR="00F02277" w:rsidRPr="005B733E" w:rsidRDefault="00F02277" w:rsidP="00D56E76">
            <w:pPr>
              <w:spacing w:after="200"/>
              <w:rPr>
                <w:rFonts w:eastAsiaTheme="majorEastAsia" w:cs="Arial"/>
                <w:b/>
                <w:bCs/>
                <w:caps/>
                <w:color w:val="A6A6A6" w:themeColor="background1" w:themeShade="A6"/>
                <w:sz w:val="16"/>
                <w:szCs w:val="16"/>
              </w:rPr>
            </w:pPr>
          </w:p>
        </w:tc>
        <w:tc>
          <w:tcPr>
            <w:tcW w:w="467"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7"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r>
      <w:tr w:rsidR="00CE5DA3" w:rsidRPr="00F02277" w:rsidTr="005B733E">
        <w:trPr>
          <w:trHeight w:val="1380"/>
        </w:trPr>
        <w:tc>
          <w:tcPr>
            <w:tcW w:w="3510" w:type="dxa"/>
          </w:tcPr>
          <w:p w:rsidR="00F02277" w:rsidRPr="00CE5DA3" w:rsidRDefault="00CE5DA3" w:rsidP="005B733E">
            <w:pPr>
              <w:pStyle w:val="6nokta"/>
              <w:spacing w:before="120" w:after="120"/>
              <w:rPr>
                <w:sz w:val="20"/>
                <w:szCs w:val="20"/>
              </w:rPr>
            </w:pPr>
            <w:r>
              <w:rPr>
                <w:sz w:val="20"/>
                <w:szCs w:val="20"/>
              </w:rPr>
              <w:t>Pilot araştırma yapılması ve sonuçlarının değerlendirilmesi</w:t>
            </w:r>
          </w:p>
        </w:tc>
        <w:tc>
          <w:tcPr>
            <w:tcW w:w="467"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7"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7"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r>
      <w:tr w:rsidR="00CE5DA3" w:rsidRPr="00F02277" w:rsidTr="005B733E">
        <w:trPr>
          <w:trHeight w:val="1380"/>
        </w:trPr>
        <w:tc>
          <w:tcPr>
            <w:tcW w:w="3510" w:type="dxa"/>
          </w:tcPr>
          <w:p w:rsidR="00F02277" w:rsidRPr="00CE5DA3" w:rsidRDefault="00CE5DA3" w:rsidP="005B733E">
            <w:pPr>
              <w:pStyle w:val="6nokta"/>
              <w:spacing w:before="120" w:after="120"/>
              <w:rPr>
                <w:sz w:val="20"/>
                <w:szCs w:val="20"/>
              </w:rPr>
            </w:pPr>
            <w:r>
              <w:rPr>
                <w:sz w:val="20"/>
                <w:szCs w:val="20"/>
              </w:rPr>
              <w:t>Asıl araştırma uygulamasına geçilmesi</w:t>
            </w:r>
          </w:p>
        </w:tc>
        <w:tc>
          <w:tcPr>
            <w:tcW w:w="467"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7" w:type="dxa"/>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7"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F825A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r>
      <w:tr w:rsidR="00CE5DA3" w:rsidRPr="00F02277" w:rsidTr="005B733E">
        <w:trPr>
          <w:trHeight w:val="1380"/>
        </w:trPr>
        <w:tc>
          <w:tcPr>
            <w:tcW w:w="3510" w:type="dxa"/>
          </w:tcPr>
          <w:p w:rsidR="00F02277" w:rsidRPr="00CE5DA3" w:rsidRDefault="00CE5DA3" w:rsidP="005B733E">
            <w:pPr>
              <w:pStyle w:val="6nokta"/>
              <w:spacing w:before="120" w:after="120"/>
              <w:rPr>
                <w:sz w:val="20"/>
                <w:szCs w:val="20"/>
              </w:rPr>
            </w:pPr>
            <w:r>
              <w:rPr>
                <w:sz w:val="20"/>
                <w:szCs w:val="20"/>
              </w:rPr>
              <w:t>İstatiksel analizlerin yapılması ve sonuçların raporlanması</w:t>
            </w:r>
          </w:p>
        </w:tc>
        <w:tc>
          <w:tcPr>
            <w:tcW w:w="467"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7"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7"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F825A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F825A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F825A6">
            <w:pPr>
              <w:spacing w:after="200"/>
              <w:rPr>
                <w:rFonts w:eastAsiaTheme="majorEastAsia" w:cs="Arial"/>
                <w:b/>
                <w:bCs/>
                <w:caps/>
                <w:sz w:val="16"/>
                <w:szCs w:val="16"/>
              </w:rPr>
            </w:pPr>
          </w:p>
        </w:tc>
      </w:tr>
      <w:tr w:rsidR="00CE5DA3" w:rsidRPr="00F02277" w:rsidTr="005B733E">
        <w:trPr>
          <w:trHeight w:val="1380"/>
        </w:trPr>
        <w:tc>
          <w:tcPr>
            <w:tcW w:w="3510" w:type="dxa"/>
          </w:tcPr>
          <w:p w:rsidR="00F02277" w:rsidRPr="00CE5DA3" w:rsidRDefault="00CE5DA3" w:rsidP="005B733E">
            <w:pPr>
              <w:pStyle w:val="6nokta"/>
              <w:spacing w:before="120" w:after="120"/>
              <w:rPr>
                <w:sz w:val="20"/>
                <w:szCs w:val="20"/>
              </w:rPr>
            </w:pPr>
            <w:r w:rsidRPr="00CE5DA3">
              <w:rPr>
                <w:sz w:val="20"/>
                <w:szCs w:val="20"/>
              </w:rPr>
              <w:t>Araştırma raporunun yazımı</w:t>
            </w:r>
          </w:p>
        </w:tc>
        <w:tc>
          <w:tcPr>
            <w:tcW w:w="467" w:type="dxa"/>
          </w:tcPr>
          <w:p w:rsidR="00F02277" w:rsidRPr="00F02277" w:rsidRDefault="00F02277" w:rsidP="00D56E76">
            <w:pPr>
              <w:spacing w:after="200"/>
              <w:rPr>
                <w:rFonts w:eastAsiaTheme="majorEastAsia" w:cs="Arial"/>
                <w:b/>
                <w:bCs/>
                <w:caps/>
                <w:sz w:val="16"/>
                <w:szCs w:val="16"/>
              </w:rPr>
            </w:pPr>
          </w:p>
        </w:tc>
        <w:tc>
          <w:tcPr>
            <w:tcW w:w="468" w:type="dxa"/>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7"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7" w:type="dxa"/>
            <w:shd w:val="clear" w:color="auto" w:fill="D9D9D9" w:themeFill="background1" w:themeFillShade="D9"/>
          </w:tcPr>
          <w:p w:rsidR="00F02277" w:rsidRPr="00F02277" w:rsidRDefault="00F02277" w:rsidP="00D56E7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F825A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F825A6">
            <w:pPr>
              <w:spacing w:after="200"/>
              <w:rPr>
                <w:rFonts w:eastAsiaTheme="majorEastAsia" w:cs="Arial"/>
                <w:b/>
                <w:bCs/>
                <w:caps/>
                <w:sz w:val="16"/>
                <w:szCs w:val="16"/>
              </w:rPr>
            </w:pPr>
          </w:p>
        </w:tc>
        <w:tc>
          <w:tcPr>
            <w:tcW w:w="468" w:type="dxa"/>
            <w:shd w:val="clear" w:color="auto" w:fill="D9D9D9" w:themeFill="background1" w:themeFillShade="D9"/>
          </w:tcPr>
          <w:p w:rsidR="00F02277" w:rsidRPr="00F02277" w:rsidRDefault="00F02277" w:rsidP="00F825A6">
            <w:pPr>
              <w:spacing w:after="200"/>
              <w:rPr>
                <w:rFonts w:eastAsiaTheme="majorEastAsia" w:cs="Arial"/>
                <w:b/>
                <w:bCs/>
                <w:caps/>
                <w:sz w:val="16"/>
                <w:szCs w:val="16"/>
              </w:rPr>
            </w:pPr>
          </w:p>
        </w:tc>
      </w:tr>
    </w:tbl>
    <w:p w:rsidR="00A607E0" w:rsidRDefault="00A607E0" w:rsidP="00D56E76">
      <w:pPr>
        <w:rPr>
          <w:rFonts w:cs="Arial"/>
        </w:rPr>
      </w:pPr>
    </w:p>
    <w:p w:rsidR="00F310FC" w:rsidRPr="00AD7713" w:rsidRDefault="00F310FC" w:rsidP="00D56E76">
      <w:pPr>
        <w:rPr>
          <w:rFonts w:cs="Arial"/>
        </w:rPr>
      </w:pPr>
    </w:p>
    <w:p w:rsidR="00666F74" w:rsidRPr="00AD7713" w:rsidRDefault="00564C07" w:rsidP="00D56E76">
      <w:pPr>
        <w:pStyle w:val="Balk1"/>
        <w:keepNext w:val="0"/>
        <w:keepLines w:val="0"/>
        <w:widowControl w:val="0"/>
        <w:spacing w:line="360" w:lineRule="auto"/>
        <w:rPr>
          <w:rFonts w:cs="Arial"/>
        </w:rPr>
      </w:pPr>
      <w:bookmarkStart w:id="43" w:name="_Toc405305726"/>
      <w:r w:rsidRPr="00AD7713">
        <w:rPr>
          <w:rFonts w:cs="Arial"/>
        </w:rPr>
        <w:t>BÜTÇE</w:t>
      </w:r>
      <w:bookmarkEnd w:id="43"/>
    </w:p>
    <w:p w:rsidR="00592FAE" w:rsidRPr="00AD7713" w:rsidRDefault="0069300D" w:rsidP="00D56E76">
      <w:pPr>
        <w:widowControl w:val="0"/>
        <w:rPr>
          <w:rFonts w:cs="Arial"/>
        </w:rPr>
      </w:pPr>
      <w:r>
        <w:rPr>
          <w:rFonts w:cs="Arial"/>
        </w:rPr>
        <w:t xml:space="preserve">Bu araştırma süresince temel giderler kırtasiye, sarf malzemeleri ve </w:t>
      </w:r>
      <w:proofErr w:type="gramStart"/>
      <w:r w:rsidR="00B60D3A">
        <w:rPr>
          <w:rFonts w:cs="Arial"/>
        </w:rPr>
        <w:t>ulaşım  giderleri</w:t>
      </w:r>
      <w:proofErr w:type="gramEnd"/>
      <w:r>
        <w:rPr>
          <w:rFonts w:cs="Arial"/>
        </w:rPr>
        <w:t xml:space="preserve"> olacaktır. Tüm bu giderler için 1000 TL bütçe öngörülmektedir. Araştırma boyunca masraflar tarafımdan karşılanacaktır. </w:t>
      </w:r>
      <w:r>
        <w:rPr>
          <w:rFonts w:cs="Arial"/>
        </w:rPr>
        <w:sym w:font="Wingdings 3" w:char="F020"/>
      </w:r>
    </w:p>
    <w:p w:rsidR="00592FAE" w:rsidRPr="00AD7713" w:rsidRDefault="00592FAE" w:rsidP="00D56E76">
      <w:pPr>
        <w:widowControl w:val="0"/>
        <w:rPr>
          <w:rFonts w:cs="Arial"/>
        </w:rPr>
      </w:pPr>
    </w:p>
    <w:p w:rsidR="00592FAE" w:rsidRPr="00AD7713" w:rsidRDefault="00592FAE" w:rsidP="00D56E76">
      <w:pPr>
        <w:widowControl w:val="0"/>
        <w:rPr>
          <w:rFonts w:cs="Arial"/>
        </w:rPr>
      </w:pPr>
    </w:p>
    <w:p w:rsidR="00592FAE" w:rsidRPr="00AD7713" w:rsidRDefault="00592FAE" w:rsidP="00D56E76">
      <w:pPr>
        <w:widowControl w:val="0"/>
        <w:rPr>
          <w:rFonts w:cs="Arial"/>
        </w:rPr>
      </w:pPr>
    </w:p>
    <w:p w:rsidR="00592FAE" w:rsidRPr="00AD7713" w:rsidRDefault="00592FAE" w:rsidP="00D56E76">
      <w:pPr>
        <w:widowControl w:val="0"/>
        <w:rPr>
          <w:rFonts w:cs="Arial"/>
        </w:rPr>
      </w:pPr>
    </w:p>
    <w:p w:rsidR="00592FAE" w:rsidRPr="00AD7713" w:rsidRDefault="00592FAE" w:rsidP="00D56E76">
      <w:pPr>
        <w:widowControl w:val="0"/>
        <w:rPr>
          <w:rFonts w:cs="Arial"/>
        </w:rPr>
      </w:pPr>
    </w:p>
    <w:p w:rsidR="00592FAE" w:rsidRPr="00AD7713" w:rsidRDefault="00592FAE" w:rsidP="00D56E76">
      <w:pPr>
        <w:widowControl w:val="0"/>
        <w:rPr>
          <w:rFonts w:cs="Arial"/>
        </w:rPr>
      </w:pPr>
    </w:p>
    <w:p w:rsidR="00592FAE" w:rsidRPr="00AD7713" w:rsidRDefault="00592FA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p w:rsidR="009E6F3E" w:rsidRDefault="009E6F3E" w:rsidP="00D56E76">
      <w:pPr>
        <w:widowControl w:val="0"/>
        <w:rPr>
          <w:rFonts w:cs="Arial"/>
        </w:rPr>
      </w:pPr>
    </w:p>
    <w:sectPr w:rsidR="009E6F3E" w:rsidSect="00DA450D">
      <w:headerReference w:type="default" r:id="rId15"/>
      <w:footerReference w:type="default" r:id="rId16"/>
      <w:headerReference w:type="first" r:id="rId17"/>
      <w:footerReference w:type="first" r:id="rId18"/>
      <w:pgSz w:w="11906" w:h="16838" w:code="9"/>
      <w:pgMar w:top="1985" w:right="1418" w:bottom="1418" w:left="1985" w:header="1418"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E3" w:rsidRDefault="001013E3" w:rsidP="002D59CF">
      <w:pPr>
        <w:spacing w:line="240" w:lineRule="auto"/>
      </w:pPr>
      <w:r>
        <w:separator/>
      </w:r>
    </w:p>
  </w:endnote>
  <w:endnote w:type="continuationSeparator" w:id="0">
    <w:p w:rsidR="001013E3" w:rsidRDefault="001013E3" w:rsidP="002D5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Z@R3095.tmp">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MinionPro-Regular">
    <w:altName w:val="MS Mincho"/>
    <w:panose1 w:val="00000000000000000000"/>
    <w:charset w:val="80"/>
    <w:family w:val="roman"/>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AF" w:rsidRDefault="009D07AF" w:rsidP="00DA450D">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768185"/>
      <w:docPartObj>
        <w:docPartGallery w:val="Page Numbers (Bottom of Page)"/>
        <w:docPartUnique/>
      </w:docPartObj>
    </w:sdtPr>
    <w:sdtEndPr/>
    <w:sdtContent>
      <w:p w:rsidR="009D07AF" w:rsidRDefault="009D07AF" w:rsidP="00DA450D">
        <w:pPr>
          <w:pStyle w:val="Altbilgi"/>
          <w:jc w:val="center"/>
        </w:pPr>
        <w:r>
          <w:fldChar w:fldCharType="begin"/>
        </w:r>
        <w:r>
          <w:instrText>PAGE   \* MERGEFORMAT</w:instrText>
        </w:r>
        <w:r>
          <w:fldChar w:fldCharType="separate"/>
        </w:r>
        <w:r w:rsidR="00615262">
          <w:rPr>
            <w:noProof/>
          </w:rPr>
          <w:t>viii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165192"/>
      <w:docPartObj>
        <w:docPartGallery w:val="Page Numbers (Bottom of Page)"/>
        <w:docPartUnique/>
      </w:docPartObj>
    </w:sdtPr>
    <w:sdtEndPr/>
    <w:sdtContent>
      <w:p w:rsidR="009D07AF" w:rsidRDefault="009D07AF" w:rsidP="00DA450D">
        <w:pPr>
          <w:pStyle w:val="Altbilgi"/>
          <w:jc w:val="center"/>
        </w:pPr>
        <w:r>
          <w:fldChar w:fldCharType="begin"/>
        </w:r>
        <w:r>
          <w:instrText>PAGE   \* MERGEFORMAT</w:instrText>
        </w:r>
        <w:r>
          <w:fldChar w:fldCharType="separate"/>
        </w:r>
        <w:r w:rsidR="00615262">
          <w:rPr>
            <w:noProof/>
          </w:rPr>
          <w:t>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5837"/>
      <w:docPartObj>
        <w:docPartGallery w:val="Page Numbers (Bottom of Page)"/>
        <w:docPartUnique/>
      </w:docPartObj>
    </w:sdtPr>
    <w:sdtEndPr/>
    <w:sdtContent>
      <w:p w:rsidR="009D07AF" w:rsidRDefault="009D07AF" w:rsidP="00DA450D">
        <w:pPr>
          <w:pStyle w:val="Altbilgi"/>
          <w:jc w:val="center"/>
        </w:pPr>
        <w:r>
          <w:fldChar w:fldCharType="begin"/>
        </w:r>
        <w:r>
          <w:instrText>PAGE   \* MERGEFORMAT</w:instrText>
        </w:r>
        <w:r>
          <w:fldChar w:fldCharType="separate"/>
        </w:r>
        <w:r w:rsidR="00615262">
          <w:rPr>
            <w:noProof/>
          </w:rPr>
          <w:t>iv</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AF" w:rsidRDefault="009D07AF" w:rsidP="00DA450D">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AF" w:rsidRDefault="009D07AF" w:rsidP="00DA450D">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E3" w:rsidRDefault="001013E3" w:rsidP="002D59CF">
      <w:pPr>
        <w:spacing w:line="240" w:lineRule="auto"/>
      </w:pPr>
      <w:r>
        <w:separator/>
      </w:r>
    </w:p>
  </w:footnote>
  <w:footnote w:type="continuationSeparator" w:id="0">
    <w:p w:rsidR="001013E3" w:rsidRDefault="001013E3" w:rsidP="002D59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AF" w:rsidRDefault="009D07AF">
    <w:pPr>
      <w:pStyle w:val="stbilgi"/>
      <w:jc w:val="right"/>
    </w:pPr>
  </w:p>
  <w:p w:rsidR="009D07AF" w:rsidRDefault="009D07A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AF" w:rsidRDefault="009D07AF">
    <w:pPr>
      <w:pStyle w:val="stbilgi"/>
      <w:jc w:val="right"/>
    </w:pPr>
  </w:p>
  <w:p w:rsidR="009D07AF" w:rsidRDefault="009D07AF" w:rsidP="008201BF">
    <w:pPr>
      <w:pStyle w:val="stbilg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348081"/>
      <w:docPartObj>
        <w:docPartGallery w:val="Page Numbers (Top of Page)"/>
        <w:docPartUnique/>
      </w:docPartObj>
    </w:sdtPr>
    <w:sdtEndPr/>
    <w:sdtContent>
      <w:p w:rsidR="009D07AF" w:rsidRDefault="009D07AF">
        <w:pPr>
          <w:pStyle w:val="stbilgi"/>
          <w:jc w:val="right"/>
        </w:pPr>
        <w:r>
          <w:fldChar w:fldCharType="begin"/>
        </w:r>
        <w:r>
          <w:instrText>PAGE   \* MERGEFORMAT</w:instrText>
        </w:r>
        <w:r>
          <w:fldChar w:fldCharType="separate"/>
        </w:r>
        <w:r w:rsidR="00615262">
          <w:rPr>
            <w:noProof/>
          </w:rPr>
          <w:t>11</w:t>
        </w:r>
        <w:r>
          <w:fldChar w:fldCharType="end"/>
        </w:r>
      </w:p>
    </w:sdtContent>
  </w:sdt>
  <w:p w:rsidR="009D07AF" w:rsidRDefault="009D07A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08904"/>
      <w:docPartObj>
        <w:docPartGallery w:val="Page Numbers (Top of Page)"/>
        <w:docPartUnique/>
      </w:docPartObj>
    </w:sdtPr>
    <w:sdtEndPr/>
    <w:sdtContent>
      <w:p w:rsidR="009D07AF" w:rsidRDefault="009D07AF">
        <w:pPr>
          <w:pStyle w:val="stbilgi"/>
          <w:jc w:val="right"/>
        </w:pPr>
        <w:r>
          <w:fldChar w:fldCharType="begin"/>
        </w:r>
        <w:r>
          <w:instrText>PAGE   \* MERGEFORMAT</w:instrText>
        </w:r>
        <w:r>
          <w:fldChar w:fldCharType="separate"/>
        </w:r>
        <w:r w:rsidR="00615262">
          <w:rPr>
            <w:noProof/>
          </w:rPr>
          <w:t>1</w:t>
        </w:r>
        <w:r>
          <w:fldChar w:fldCharType="end"/>
        </w:r>
      </w:p>
    </w:sdtContent>
  </w:sdt>
  <w:p w:rsidR="009D07AF" w:rsidRDefault="009D07AF" w:rsidP="008201BF">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F06C2"/>
    <w:multiLevelType w:val="hybridMultilevel"/>
    <w:tmpl w:val="56406B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07666D"/>
    <w:multiLevelType w:val="hybridMultilevel"/>
    <w:tmpl w:val="CCE03D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EA3EBE"/>
    <w:multiLevelType w:val="hybridMultilevel"/>
    <w:tmpl w:val="8C8EC730"/>
    <w:lvl w:ilvl="0" w:tplc="B066E700">
      <w:start w:val="3"/>
      <w:numFmt w:val="lowerLetter"/>
      <w:lvlText w:val="%1."/>
      <w:lvlJc w:val="left"/>
      <w:pPr>
        <w:ind w:left="720" w:hanging="360"/>
      </w:pPr>
      <w:rPr>
        <w:rFonts w:asciiTheme="minorHAnsi" w:eastAsiaTheme="minorHAnsi" w:hAnsiTheme="minorHAnsi"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477148"/>
    <w:multiLevelType w:val="hybridMultilevel"/>
    <w:tmpl w:val="6A3028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52B71070"/>
    <w:multiLevelType w:val="hybridMultilevel"/>
    <w:tmpl w:val="8F30AA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1C1019A"/>
    <w:multiLevelType w:val="hybridMultilevel"/>
    <w:tmpl w:val="544C55DE"/>
    <w:lvl w:ilvl="0" w:tplc="59EAE09C">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6C9A2F0F"/>
    <w:multiLevelType w:val="hybridMultilevel"/>
    <w:tmpl w:val="22D002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0764EB"/>
    <w:multiLevelType w:val="hybridMultilevel"/>
    <w:tmpl w:val="0D18B5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A1266B"/>
    <w:multiLevelType w:val="hybridMultilevel"/>
    <w:tmpl w:val="44AE4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wpJustification/>
    <w:doNotExpandShiftReturn/>
    <w:lineWrapLikeWord6/>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07"/>
    <w:rsid w:val="00015E65"/>
    <w:rsid w:val="0002466A"/>
    <w:rsid w:val="000371BA"/>
    <w:rsid w:val="000434C7"/>
    <w:rsid w:val="00063C2A"/>
    <w:rsid w:val="00063C9A"/>
    <w:rsid w:val="000727D8"/>
    <w:rsid w:val="000900FE"/>
    <w:rsid w:val="000A45D3"/>
    <w:rsid w:val="001013E3"/>
    <w:rsid w:val="00105D0C"/>
    <w:rsid w:val="00114876"/>
    <w:rsid w:val="0012045F"/>
    <w:rsid w:val="00127B17"/>
    <w:rsid w:val="00130BF5"/>
    <w:rsid w:val="00131834"/>
    <w:rsid w:val="00143037"/>
    <w:rsid w:val="00152C54"/>
    <w:rsid w:val="001603AD"/>
    <w:rsid w:val="0016377A"/>
    <w:rsid w:val="00166F07"/>
    <w:rsid w:val="00171E89"/>
    <w:rsid w:val="001723D8"/>
    <w:rsid w:val="00174BEF"/>
    <w:rsid w:val="00180193"/>
    <w:rsid w:val="00197E81"/>
    <w:rsid w:val="001B5A61"/>
    <w:rsid w:val="001B5EC2"/>
    <w:rsid w:val="001C1189"/>
    <w:rsid w:val="001C284B"/>
    <w:rsid w:val="001D25ED"/>
    <w:rsid w:val="001E6D1C"/>
    <w:rsid w:val="001F06EB"/>
    <w:rsid w:val="001F6639"/>
    <w:rsid w:val="00220D20"/>
    <w:rsid w:val="00244721"/>
    <w:rsid w:val="002577BC"/>
    <w:rsid w:val="00264193"/>
    <w:rsid w:val="00294291"/>
    <w:rsid w:val="002962CC"/>
    <w:rsid w:val="002A1612"/>
    <w:rsid w:val="002B65E9"/>
    <w:rsid w:val="002C4938"/>
    <w:rsid w:val="002D59CF"/>
    <w:rsid w:val="002D674D"/>
    <w:rsid w:val="002F384A"/>
    <w:rsid w:val="00300673"/>
    <w:rsid w:val="00321078"/>
    <w:rsid w:val="00333F8D"/>
    <w:rsid w:val="0034099E"/>
    <w:rsid w:val="00341708"/>
    <w:rsid w:val="0034518E"/>
    <w:rsid w:val="003579D1"/>
    <w:rsid w:val="00375DFA"/>
    <w:rsid w:val="0037618F"/>
    <w:rsid w:val="003818F7"/>
    <w:rsid w:val="00384176"/>
    <w:rsid w:val="003968D3"/>
    <w:rsid w:val="00397742"/>
    <w:rsid w:val="00397B60"/>
    <w:rsid w:val="003D3B6D"/>
    <w:rsid w:val="003E7AAA"/>
    <w:rsid w:val="003F7658"/>
    <w:rsid w:val="004039C0"/>
    <w:rsid w:val="00407ADC"/>
    <w:rsid w:val="00415EF4"/>
    <w:rsid w:val="00432B8B"/>
    <w:rsid w:val="00434535"/>
    <w:rsid w:val="00436BB2"/>
    <w:rsid w:val="00450E44"/>
    <w:rsid w:val="0045228D"/>
    <w:rsid w:val="00456D42"/>
    <w:rsid w:val="00461DEC"/>
    <w:rsid w:val="00484083"/>
    <w:rsid w:val="0048492D"/>
    <w:rsid w:val="00487D86"/>
    <w:rsid w:val="004A6EE1"/>
    <w:rsid w:val="004B5EC1"/>
    <w:rsid w:val="004D14D3"/>
    <w:rsid w:val="004D5DBB"/>
    <w:rsid w:val="004E2D8B"/>
    <w:rsid w:val="004F26CC"/>
    <w:rsid w:val="00506E8D"/>
    <w:rsid w:val="005138B5"/>
    <w:rsid w:val="00520A9F"/>
    <w:rsid w:val="00536B80"/>
    <w:rsid w:val="00540061"/>
    <w:rsid w:val="00542F18"/>
    <w:rsid w:val="005435F4"/>
    <w:rsid w:val="00564C07"/>
    <w:rsid w:val="00575855"/>
    <w:rsid w:val="00577CA0"/>
    <w:rsid w:val="00592FAE"/>
    <w:rsid w:val="005B5DF1"/>
    <w:rsid w:val="005B733E"/>
    <w:rsid w:val="005E7E41"/>
    <w:rsid w:val="005F09BE"/>
    <w:rsid w:val="00601301"/>
    <w:rsid w:val="00615262"/>
    <w:rsid w:val="00631683"/>
    <w:rsid w:val="0063436C"/>
    <w:rsid w:val="00634B76"/>
    <w:rsid w:val="00635ACA"/>
    <w:rsid w:val="006369A1"/>
    <w:rsid w:val="0065681E"/>
    <w:rsid w:val="00664003"/>
    <w:rsid w:val="00665F8C"/>
    <w:rsid w:val="00666F74"/>
    <w:rsid w:val="006855C7"/>
    <w:rsid w:val="0069300D"/>
    <w:rsid w:val="006955C8"/>
    <w:rsid w:val="006B3681"/>
    <w:rsid w:val="006C2BC4"/>
    <w:rsid w:val="006C4074"/>
    <w:rsid w:val="006E62FA"/>
    <w:rsid w:val="006F17DB"/>
    <w:rsid w:val="006F3CCB"/>
    <w:rsid w:val="006F61A3"/>
    <w:rsid w:val="0070035B"/>
    <w:rsid w:val="0074179C"/>
    <w:rsid w:val="00757410"/>
    <w:rsid w:val="007621A8"/>
    <w:rsid w:val="0078272B"/>
    <w:rsid w:val="00790EFD"/>
    <w:rsid w:val="007956BC"/>
    <w:rsid w:val="007B0740"/>
    <w:rsid w:val="007C378A"/>
    <w:rsid w:val="007F0820"/>
    <w:rsid w:val="007F1A1F"/>
    <w:rsid w:val="008007EA"/>
    <w:rsid w:val="008201BF"/>
    <w:rsid w:val="008226CB"/>
    <w:rsid w:val="00836811"/>
    <w:rsid w:val="00850C1B"/>
    <w:rsid w:val="0086558A"/>
    <w:rsid w:val="00866F46"/>
    <w:rsid w:val="008677E8"/>
    <w:rsid w:val="00873953"/>
    <w:rsid w:val="00882DC6"/>
    <w:rsid w:val="00884838"/>
    <w:rsid w:val="0089226E"/>
    <w:rsid w:val="008B06C1"/>
    <w:rsid w:val="008B332F"/>
    <w:rsid w:val="008B3AF0"/>
    <w:rsid w:val="008C004D"/>
    <w:rsid w:val="008C10F9"/>
    <w:rsid w:val="008E1F30"/>
    <w:rsid w:val="008F6019"/>
    <w:rsid w:val="00905312"/>
    <w:rsid w:val="00913470"/>
    <w:rsid w:val="009144E7"/>
    <w:rsid w:val="00915310"/>
    <w:rsid w:val="009263BD"/>
    <w:rsid w:val="00931FC8"/>
    <w:rsid w:val="00933F14"/>
    <w:rsid w:val="00934168"/>
    <w:rsid w:val="0094280B"/>
    <w:rsid w:val="009529BD"/>
    <w:rsid w:val="00954C4C"/>
    <w:rsid w:val="00955685"/>
    <w:rsid w:val="009575D0"/>
    <w:rsid w:val="00975C7A"/>
    <w:rsid w:val="00976748"/>
    <w:rsid w:val="00984DD1"/>
    <w:rsid w:val="00994B4F"/>
    <w:rsid w:val="009A4E26"/>
    <w:rsid w:val="009B1491"/>
    <w:rsid w:val="009C04BB"/>
    <w:rsid w:val="009C31B5"/>
    <w:rsid w:val="009C42B1"/>
    <w:rsid w:val="009C7C0E"/>
    <w:rsid w:val="009D07AF"/>
    <w:rsid w:val="009D0A39"/>
    <w:rsid w:val="009E6CB3"/>
    <w:rsid w:val="009E6F3E"/>
    <w:rsid w:val="009F25CF"/>
    <w:rsid w:val="00A10FFA"/>
    <w:rsid w:val="00A16772"/>
    <w:rsid w:val="00A21ABE"/>
    <w:rsid w:val="00A23D31"/>
    <w:rsid w:val="00A30B96"/>
    <w:rsid w:val="00A37C5C"/>
    <w:rsid w:val="00A41372"/>
    <w:rsid w:val="00A4153A"/>
    <w:rsid w:val="00A432EB"/>
    <w:rsid w:val="00A607E0"/>
    <w:rsid w:val="00A7525F"/>
    <w:rsid w:val="00A91DB2"/>
    <w:rsid w:val="00A92DA2"/>
    <w:rsid w:val="00AB2DDE"/>
    <w:rsid w:val="00AB68CD"/>
    <w:rsid w:val="00AC39BA"/>
    <w:rsid w:val="00AD7713"/>
    <w:rsid w:val="00AE584D"/>
    <w:rsid w:val="00B11339"/>
    <w:rsid w:val="00B16954"/>
    <w:rsid w:val="00B33837"/>
    <w:rsid w:val="00B57034"/>
    <w:rsid w:val="00B60D3A"/>
    <w:rsid w:val="00B6797B"/>
    <w:rsid w:val="00B75479"/>
    <w:rsid w:val="00BA5A56"/>
    <w:rsid w:val="00BB0F4E"/>
    <w:rsid w:val="00BB21DD"/>
    <w:rsid w:val="00BB2D71"/>
    <w:rsid w:val="00BB4D56"/>
    <w:rsid w:val="00BC4C08"/>
    <w:rsid w:val="00BC5AA6"/>
    <w:rsid w:val="00BD7D10"/>
    <w:rsid w:val="00BF0328"/>
    <w:rsid w:val="00BF1822"/>
    <w:rsid w:val="00BF408C"/>
    <w:rsid w:val="00BF68A5"/>
    <w:rsid w:val="00C201BA"/>
    <w:rsid w:val="00C20635"/>
    <w:rsid w:val="00C32BBB"/>
    <w:rsid w:val="00C33F4F"/>
    <w:rsid w:val="00C41766"/>
    <w:rsid w:val="00C41919"/>
    <w:rsid w:val="00C500AF"/>
    <w:rsid w:val="00C56CE3"/>
    <w:rsid w:val="00C62C13"/>
    <w:rsid w:val="00C64F8B"/>
    <w:rsid w:val="00C72DDB"/>
    <w:rsid w:val="00C8109C"/>
    <w:rsid w:val="00C87D1F"/>
    <w:rsid w:val="00C91AF2"/>
    <w:rsid w:val="00C94F98"/>
    <w:rsid w:val="00CA66A2"/>
    <w:rsid w:val="00CA6880"/>
    <w:rsid w:val="00CA7EC0"/>
    <w:rsid w:val="00CB0BC6"/>
    <w:rsid w:val="00CB3278"/>
    <w:rsid w:val="00CB50E6"/>
    <w:rsid w:val="00CB77CB"/>
    <w:rsid w:val="00CC0AE3"/>
    <w:rsid w:val="00CE5C0D"/>
    <w:rsid w:val="00CE5DA3"/>
    <w:rsid w:val="00D15A6C"/>
    <w:rsid w:val="00D21E1B"/>
    <w:rsid w:val="00D42CC8"/>
    <w:rsid w:val="00D4595B"/>
    <w:rsid w:val="00D50C0A"/>
    <w:rsid w:val="00D50CF9"/>
    <w:rsid w:val="00D5247B"/>
    <w:rsid w:val="00D56702"/>
    <w:rsid w:val="00D56E76"/>
    <w:rsid w:val="00D5775A"/>
    <w:rsid w:val="00D806E4"/>
    <w:rsid w:val="00D9749B"/>
    <w:rsid w:val="00DA0794"/>
    <w:rsid w:val="00DA450D"/>
    <w:rsid w:val="00DF2F2B"/>
    <w:rsid w:val="00DF58E7"/>
    <w:rsid w:val="00DF70E2"/>
    <w:rsid w:val="00E11576"/>
    <w:rsid w:val="00E144B9"/>
    <w:rsid w:val="00E22E31"/>
    <w:rsid w:val="00E44F45"/>
    <w:rsid w:val="00E5006E"/>
    <w:rsid w:val="00E50B7A"/>
    <w:rsid w:val="00E64131"/>
    <w:rsid w:val="00E67228"/>
    <w:rsid w:val="00E81218"/>
    <w:rsid w:val="00E842B8"/>
    <w:rsid w:val="00E86067"/>
    <w:rsid w:val="00EA4DD0"/>
    <w:rsid w:val="00EA6253"/>
    <w:rsid w:val="00ED09AA"/>
    <w:rsid w:val="00ED7946"/>
    <w:rsid w:val="00EE7582"/>
    <w:rsid w:val="00EF1B0E"/>
    <w:rsid w:val="00EF6252"/>
    <w:rsid w:val="00F02277"/>
    <w:rsid w:val="00F11C88"/>
    <w:rsid w:val="00F27540"/>
    <w:rsid w:val="00F310FC"/>
    <w:rsid w:val="00F3309A"/>
    <w:rsid w:val="00F43EEA"/>
    <w:rsid w:val="00F46EC5"/>
    <w:rsid w:val="00F5428A"/>
    <w:rsid w:val="00F55CDA"/>
    <w:rsid w:val="00F74BF4"/>
    <w:rsid w:val="00F806F3"/>
    <w:rsid w:val="00F825A6"/>
    <w:rsid w:val="00F82D08"/>
    <w:rsid w:val="00F82E88"/>
    <w:rsid w:val="00F856C6"/>
    <w:rsid w:val="00F90B79"/>
    <w:rsid w:val="00F93704"/>
    <w:rsid w:val="00FA4BF3"/>
    <w:rsid w:val="00FB1611"/>
    <w:rsid w:val="00FB678A"/>
    <w:rsid w:val="00FC19A1"/>
    <w:rsid w:val="00FC30AB"/>
    <w:rsid w:val="00FD48D6"/>
    <w:rsid w:val="00FE7D19"/>
    <w:rsid w:val="00FF4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A5BDD5-F4A3-4F66-B7AC-185CFCD5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1B"/>
    <w:pPr>
      <w:spacing w:after="0" w:line="360" w:lineRule="auto"/>
      <w:jc w:val="both"/>
    </w:pPr>
    <w:rPr>
      <w:rFonts w:ascii="Arial" w:hAnsi="Arial"/>
      <w:sz w:val="24"/>
    </w:rPr>
  </w:style>
  <w:style w:type="paragraph" w:styleId="Balk1">
    <w:name w:val="heading 1"/>
    <w:basedOn w:val="Normal"/>
    <w:next w:val="Normal"/>
    <w:link w:val="Balk1Char"/>
    <w:uiPriority w:val="9"/>
    <w:qFormat/>
    <w:rsid w:val="00BB2D71"/>
    <w:pPr>
      <w:keepNext/>
      <w:keepLines/>
      <w:spacing w:line="240" w:lineRule="auto"/>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BB2D71"/>
    <w:pPr>
      <w:keepNext/>
      <w:keepLines/>
      <w:spacing w:line="240" w:lineRule="auto"/>
      <w:outlineLvl w:val="1"/>
    </w:pPr>
    <w:rPr>
      <w:rFonts w:eastAsiaTheme="majorEastAsia" w:cstheme="majorBidi"/>
      <w:b/>
      <w:bCs/>
      <w:caps/>
      <w:szCs w:val="26"/>
    </w:rPr>
  </w:style>
  <w:style w:type="paragraph" w:styleId="Balk3">
    <w:name w:val="heading 3"/>
    <w:basedOn w:val="Normal"/>
    <w:next w:val="Normal"/>
    <w:link w:val="Balk3Char"/>
    <w:uiPriority w:val="9"/>
    <w:unhideWhenUsed/>
    <w:qFormat/>
    <w:rsid w:val="00664003"/>
    <w:pPr>
      <w:keepNext/>
      <w:keepLines/>
      <w:spacing w:after="120" w:line="240" w:lineRule="auto"/>
      <w:jc w:val="left"/>
      <w:outlineLvl w:val="2"/>
    </w:pPr>
    <w:rPr>
      <w:rFonts w:eastAsiaTheme="majorEastAsia" w:cstheme="majorBidi"/>
      <w:b/>
      <w:bCs/>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rsid w:val="00DA0794"/>
    <w:pPr>
      <w:ind w:left="720"/>
      <w:contextualSpacing/>
    </w:pPr>
  </w:style>
  <w:style w:type="character" w:customStyle="1" w:styleId="Balk2Char">
    <w:name w:val="Başlık 2 Char"/>
    <w:basedOn w:val="VarsaylanParagrafYazTipi"/>
    <w:link w:val="Balk2"/>
    <w:uiPriority w:val="9"/>
    <w:rsid w:val="00BB2D71"/>
    <w:rPr>
      <w:rFonts w:ascii="Arial" w:eastAsiaTheme="majorEastAsia" w:hAnsi="Arial" w:cstheme="majorBidi"/>
      <w:b/>
      <w:bCs/>
      <w:caps/>
      <w:szCs w:val="26"/>
    </w:rPr>
  </w:style>
  <w:style w:type="character" w:customStyle="1" w:styleId="Balk1Char">
    <w:name w:val="Başlık 1 Char"/>
    <w:basedOn w:val="VarsaylanParagrafYazTipi"/>
    <w:link w:val="Balk1"/>
    <w:uiPriority w:val="9"/>
    <w:rsid w:val="00BB2D71"/>
    <w:rPr>
      <w:rFonts w:ascii="Arial" w:eastAsiaTheme="majorEastAsia" w:hAnsi="Arial" w:cstheme="majorBidi"/>
      <w:b/>
      <w:bCs/>
      <w:caps/>
      <w:sz w:val="28"/>
      <w:szCs w:val="28"/>
    </w:rPr>
  </w:style>
  <w:style w:type="paragraph" w:customStyle="1" w:styleId="6nokta">
    <w:name w:val="6 nokta"/>
    <w:basedOn w:val="Normal"/>
    <w:qFormat/>
    <w:rsid w:val="00B16954"/>
    <w:rPr>
      <w:sz w:val="12"/>
    </w:rPr>
  </w:style>
  <w:style w:type="paragraph" w:styleId="stbilgi">
    <w:name w:val="header"/>
    <w:basedOn w:val="Normal"/>
    <w:link w:val="stbilgiChar"/>
    <w:uiPriority w:val="99"/>
    <w:unhideWhenUsed/>
    <w:rsid w:val="002D59C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D59CF"/>
    <w:rPr>
      <w:rFonts w:ascii="Arial" w:hAnsi="Arial"/>
      <w:sz w:val="24"/>
    </w:rPr>
  </w:style>
  <w:style w:type="paragraph" w:styleId="Altbilgi">
    <w:name w:val="footer"/>
    <w:basedOn w:val="Normal"/>
    <w:link w:val="AltbilgiChar"/>
    <w:uiPriority w:val="99"/>
    <w:unhideWhenUsed/>
    <w:rsid w:val="002D59C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D59CF"/>
    <w:rPr>
      <w:rFonts w:ascii="Arial" w:hAnsi="Arial"/>
      <w:sz w:val="24"/>
    </w:rPr>
  </w:style>
  <w:style w:type="paragraph" w:styleId="TBal">
    <w:name w:val="TOC Heading"/>
    <w:basedOn w:val="Balk1"/>
    <w:next w:val="Normal"/>
    <w:uiPriority w:val="39"/>
    <w:semiHidden/>
    <w:unhideWhenUsed/>
    <w:qFormat/>
    <w:rsid w:val="008677E8"/>
    <w:pPr>
      <w:spacing w:before="480" w:line="276" w:lineRule="auto"/>
      <w:jc w:val="left"/>
      <w:outlineLvl w:val="9"/>
    </w:pPr>
    <w:rPr>
      <w:rFonts w:asciiTheme="majorHAnsi" w:hAnsiTheme="majorHAnsi"/>
      <w:caps w:val="0"/>
      <w:color w:val="365F91" w:themeColor="accent1" w:themeShade="BF"/>
      <w:lang w:eastAsia="tr-TR"/>
    </w:rPr>
  </w:style>
  <w:style w:type="paragraph" w:styleId="T2">
    <w:name w:val="toc 2"/>
    <w:basedOn w:val="Normal"/>
    <w:next w:val="Normal"/>
    <w:autoRedefine/>
    <w:uiPriority w:val="39"/>
    <w:unhideWhenUsed/>
    <w:rsid w:val="00FF4B0D"/>
    <w:pPr>
      <w:widowControl w:val="0"/>
      <w:tabs>
        <w:tab w:val="right" w:leader="dot" w:pos="8493"/>
      </w:tabs>
      <w:spacing w:before="100" w:after="60" w:line="240" w:lineRule="auto"/>
      <w:ind w:left="425"/>
    </w:pPr>
    <w:rPr>
      <w:sz w:val="20"/>
    </w:rPr>
  </w:style>
  <w:style w:type="paragraph" w:styleId="T1">
    <w:name w:val="toc 1"/>
    <w:basedOn w:val="Normal"/>
    <w:next w:val="Normal"/>
    <w:autoRedefine/>
    <w:uiPriority w:val="39"/>
    <w:unhideWhenUsed/>
    <w:rsid w:val="006B3681"/>
    <w:pPr>
      <w:tabs>
        <w:tab w:val="right" w:leader="dot" w:pos="8493"/>
      </w:tabs>
      <w:spacing w:before="200" w:after="100"/>
    </w:pPr>
    <w:rPr>
      <w:b/>
    </w:rPr>
  </w:style>
  <w:style w:type="character" w:styleId="Kpr">
    <w:name w:val="Hyperlink"/>
    <w:basedOn w:val="VarsaylanParagrafYazTipi"/>
    <w:uiPriority w:val="99"/>
    <w:unhideWhenUsed/>
    <w:rsid w:val="008677E8"/>
    <w:rPr>
      <w:color w:val="0000FF" w:themeColor="hyperlink"/>
      <w:u w:val="single"/>
    </w:rPr>
  </w:style>
  <w:style w:type="paragraph" w:styleId="BalonMetni">
    <w:name w:val="Balloon Text"/>
    <w:basedOn w:val="Normal"/>
    <w:link w:val="BalonMetniChar"/>
    <w:uiPriority w:val="99"/>
    <w:semiHidden/>
    <w:unhideWhenUsed/>
    <w:rsid w:val="008677E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7E8"/>
    <w:rPr>
      <w:rFonts w:ascii="Tahoma" w:hAnsi="Tahoma" w:cs="Tahoma"/>
      <w:sz w:val="16"/>
      <w:szCs w:val="16"/>
    </w:rPr>
  </w:style>
  <w:style w:type="character" w:customStyle="1" w:styleId="Balk3Char">
    <w:name w:val="Başlık 3 Char"/>
    <w:basedOn w:val="VarsaylanParagrafYazTipi"/>
    <w:link w:val="Balk3"/>
    <w:uiPriority w:val="9"/>
    <w:rsid w:val="00664003"/>
    <w:rPr>
      <w:rFonts w:ascii="Arial" w:eastAsiaTheme="majorEastAsia" w:hAnsi="Arial" w:cstheme="majorBidi"/>
      <w:b/>
      <w:bCs/>
      <w:color w:val="000000" w:themeColor="text1"/>
      <w:sz w:val="24"/>
    </w:rPr>
  </w:style>
  <w:style w:type="paragraph" w:styleId="T3">
    <w:name w:val="toc 3"/>
    <w:basedOn w:val="Normal"/>
    <w:next w:val="Normal"/>
    <w:autoRedefine/>
    <w:uiPriority w:val="39"/>
    <w:unhideWhenUsed/>
    <w:rsid w:val="006B3681"/>
    <w:pPr>
      <w:tabs>
        <w:tab w:val="right" w:leader="dot" w:pos="8493"/>
      </w:tabs>
      <w:spacing w:before="40" w:after="40" w:line="240" w:lineRule="auto"/>
      <w:ind w:left="851"/>
    </w:pPr>
    <w:rPr>
      <w:sz w:val="20"/>
    </w:rPr>
  </w:style>
  <w:style w:type="paragraph" w:styleId="Kaynaka">
    <w:name w:val="Bibliography"/>
    <w:basedOn w:val="Normal"/>
    <w:next w:val="Normal"/>
    <w:uiPriority w:val="37"/>
    <w:unhideWhenUsed/>
    <w:rsid w:val="00577CA0"/>
  </w:style>
  <w:style w:type="table" w:styleId="TabloKlavuzu">
    <w:name w:val="Table Grid"/>
    <w:basedOn w:val="NormalTablo"/>
    <w:uiPriority w:val="59"/>
    <w:rsid w:val="00F8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7EA"/>
    <w:pPr>
      <w:autoSpaceDE w:val="0"/>
      <w:autoSpaceDN w:val="0"/>
      <w:adjustRightInd w:val="0"/>
      <w:spacing w:after="0" w:line="240" w:lineRule="auto"/>
    </w:pPr>
    <w:rPr>
      <w:rFonts w:ascii="Times New Roman" w:hAnsi="Times New Roman" w:cs="Times New Roman"/>
      <w:color w:val="000000"/>
      <w:sz w:val="24"/>
      <w:szCs w:val="24"/>
    </w:rPr>
  </w:style>
  <w:style w:type="table" w:styleId="AkGlgeleme">
    <w:name w:val="Light Shading"/>
    <w:basedOn w:val="NormalTablo"/>
    <w:uiPriority w:val="60"/>
    <w:rsid w:val="00EA62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1">
    <w:name w:val="Açık Gölgeleme1"/>
    <w:basedOn w:val="NormalTablo"/>
    <w:next w:val="AkGlgeleme"/>
    <w:uiPriority w:val="60"/>
    <w:rsid w:val="003D3B6D"/>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atrNumaras">
    <w:name w:val="line number"/>
    <w:basedOn w:val="VarsaylanParagrafYazTipi"/>
    <w:uiPriority w:val="99"/>
    <w:semiHidden/>
    <w:unhideWhenUsed/>
    <w:rsid w:val="00BD7D10"/>
  </w:style>
  <w:style w:type="table" w:styleId="OrtaListe1">
    <w:name w:val="Medium List 1"/>
    <w:basedOn w:val="NormalTablo"/>
    <w:uiPriority w:val="65"/>
    <w:rsid w:val="00A23D31"/>
    <w:pPr>
      <w:spacing w:after="0" w:line="240" w:lineRule="auto"/>
    </w:pPr>
    <w:rPr>
      <w:rFonts w:ascii="Calibri" w:eastAsia="Calibri" w:hAnsi="Calibri" w:cs="Times New Roman"/>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566">
      <w:bodyDiv w:val="1"/>
      <w:marLeft w:val="0"/>
      <w:marRight w:val="0"/>
      <w:marTop w:val="0"/>
      <w:marBottom w:val="0"/>
      <w:divBdr>
        <w:top w:val="none" w:sz="0" w:space="0" w:color="auto"/>
        <w:left w:val="none" w:sz="0" w:space="0" w:color="auto"/>
        <w:bottom w:val="none" w:sz="0" w:space="0" w:color="auto"/>
        <w:right w:val="none" w:sz="0" w:space="0" w:color="auto"/>
      </w:divBdr>
    </w:div>
    <w:div w:id="388379877">
      <w:bodyDiv w:val="1"/>
      <w:marLeft w:val="0"/>
      <w:marRight w:val="0"/>
      <w:marTop w:val="0"/>
      <w:marBottom w:val="0"/>
      <w:divBdr>
        <w:top w:val="none" w:sz="0" w:space="0" w:color="auto"/>
        <w:left w:val="none" w:sz="0" w:space="0" w:color="auto"/>
        <w:bottom w:val="none" w:sz="0" w:space="0" w:color="auto"/>
        <w:right w:val="none" w:sz="0" w:space="0" w:color="auto"/>
      </w:divBdr>
    </w:div>
    <w:div w:id="1152525680">
      <w:bodyDiv w:val="1"/>
      <w:marLeft w:val="0"/>
      <w:marRight w:val="0"/>
      <w:marTop w:val="0"/>
      <w:marBottom w:val="0"/>
      <w:divBdr>
        <w:top w:val="none" w:sz="0" w:space="0" w:color="auto"/>
        <w:left w:val="none" w:sz="0" w:space="0" w:color="auto"/>
        <w:bottom w:val="none" w:sz="0" w:space="0" w:color="auto"/>
        <w:right w:val="none" w:sz="0" w:space="0" w:color="auto"/>
      </w:divBdr>
    </w:div>
    <w:div w:id="1614090744">
      <w:bodyDiv w:val="1"/>
      <w:marLeft w:val="0"/>
      <w:marRight w:val="0"/>
      <w:marTop w:val="0"/>
      <w:marBottom w:val="0"/>
      <w:divBdr>
        <w:top w:val="none" w:sz="0" w:space="0" w:color="auto"/>
        <w:left w:val="none" w:sz="0" w:space="0" w:color="auto"/>
        <w:bottom w:val="none" w:sz="0" w:space="0" w:color="auto"/>
        <w:right w:val="none" w:sz="0" w:space="0" w:color="auto"/>
      </w:divBdr>
    </w:div>
    <w:div w:id="1662002521">
      <w:bodyDiv w:val="1"/>
      <w:marLeft w:val="0"/>
      <w:marRight w:val="0"/>
      <w:marTop w:val="0"/>
      <w:marBottom w:val="0"/>
      <w:divBdr>
        <w:top w:val="none" w:sz="0" w:space="0" w:color="auto"/>
        <w:left w:val="none" w:sz="0" w:space="0" w:color="auto"/>
        <w:bottom w:val="none" w:sz="0" w:space="0" w:color="auto"/>
        <w:right w:val="none" w:sz="0" w:space="0" w:color="auto"/>
      </w:divBdr>
    </w:div>
    <w:div w:id="1783452039">
      <w:bodyDiv w:val="1"/>
      <w:marLeft w:val="0"/>
      <w:marRight w:val="0"/>
      <w:marTop w:val="0"/>
      <w:marBottom w:val="0"/>
      <w:divBdr>
        <w:top w:val="none" w:sz="0" w:space="0" w:color="auto"/>
        <w:left w:val="none" w:sz="0" w:space="0" w:color="auto"/>
        <w:bottom w:val="none" w:sz="0" w:space="0" w:color="auto"/>
        <w:right w:val="none" w:sz="0" w:space="0" w:color="auto"/>
      </w:divBdr>
    </w:div>
    <w:div w:id="18300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Col11</b:Tag>
    <b:SourceType>BookSection</b:SourceType>
    <b:Guid>{966E201D-5D9A-40B1-A751-DE40A4F04AB6}</b:Guid>
    <b:Year>2011</b:Year>
    <b:Pages>558</b:Pages>
    <b:Author>
      <b:Author>
        <b:NameList>
          <b:Person>
            <b:Last>Colquitt</b:Last>
            <b:Middle>A</b:Middle>
            <b:First>J</b:First>
          </b:Person>
          <b:Person>
            <b:Last>Lepine</b:Last>
            <b:Middle>A</b:Middle>
            <b:First>J</b:First>
          </b:Person>
          <b:Person>
            <b:Last>Wesson</b:Last>
            <b:Middle>A</b:Middle>
            <b:First>J</b:First>
          </b:Person>
          <b:Person>
            <b:Last>Michalel</b:Last>
            <b:First>J</b:First>
          </b:Person>
        </b:NameList>
      </b:Author>
    </b:Author>
    <b:BookTitle>Organizational Behaviour Improving Performance and Commitment in the Workplace</b:BookTitle>
    <b:Publisher>McGraw Hill Companies</b:Publisher>
    <b:RefOrder>9</b:RefOrder>
  </b:Source>
  <b:Source>
    <b:Tag>Cla06</b:Tag>
    <b:SourceType>JournalArticle</b:SourceType>
    <b:Guid>{D4894E2D-0304-4709-8B64-F790669D21F3}</b:Guid>
    <b:Title>Organizational Climate and Culture Factors</b:Title>
    <b:Year>2006</b:Year>
    <b:Author>
      <b:Author>
        <b:NameList>
          <b:Person>
            <b:Last>Clarke</b:Last>
            <b:Middle>P</b:Middle>
            <b:First>S</b:First>
          </b:Person>
        </b:NameList>
      </b:Author>
    </b:Author>
    <b:JournalName>Annusl Review of Nursing Research</b:JournalName>
    <b:Pages>257-259</b:Pages>
    <b:RefOrder>7</b:RefOrder>
  </b:Source>
  <b:Source>
    <b:Tag>Erk10</b:Tag>
    <b:SourceType>BookSection</b:SourceType>
    <b:Guid>{58518BA8-DED3-488B-B6A1-270CF3893AA9}</b:Guid>
    <b:BookTitle>Örgüt Kültürü</b:BookTitle>
    <b:Year>2010</b:Year>
    <b:Pages>5-6,82-90</b:Pages>
    <b:City>İstanbul</b:City>
    <b:Publisher>Beta Basım A.Ş</b:Publisher>
    <b:Author>
      <b:Author>
        <b:NameList>
          <b:Person>
            <b:Last>Erkmen</b:Last>
            <b:First>Turhan</b:First>
          </b:Person>
        </b:NameList>
      </b:Author>
    </b:Author>
    <b:RefOrder>6</b:RefOrder>
  </b:Source>
  <b:Source>
    <b:Tag>Hod91</b:Tag>
    <b:SourceType>BookSection</b:SourceType>
    <b:Guid>{1F6973FB-4217-4871-A875-8B8D165508B7}</b:Guid>
    <b:BookTitle>Organizational Behaviour and Practice</b:BookTitle>
    <b:Year>1991</b:Year>
    <b:Pages>438</b:Pages>
    <b:Publisher>MacMillan Publishing</b:Publisher>
    <b:Author>
      <b:Author>
        <b:NameList>
          <b:Person>
            <b:Last>Hodgetts</b:Last>
            <b:First>R</b:First>
          </b:Person>
        </b:NameList>
      </b:Author>
    </b:Author>
    <b:RefOrder>8</b:RefOrder>
  </b:Source>
  <b:Source>
    <b:Tag>Mil03</b:Tag>
    <b:SourceType>JournalArticle</b:SourceType>
    <b:Guid>{87DDBD38-CC2A-45A8-A408-32ACECD10A31}</b:Guid>
    <b:Title>Shades of Silence: Emerging Themes and Future Directions for Research on Silence in Organizations</b:Title>
    <b:JournalName>Journal of Management Studies</b:JournalName>
    <b:Year>2003</b:Year>
    <b:Author>
      <b:Author>
        <b:NameList>
          <b:Person>
            <b:Last>Milliken</b:Last>
            <b:Middle>J</b:Middle>
            <b:First>Frances</b:First>
          </b:Person>
          <b:Person>
            <b:Last>Morrison</b:Last>
            <b:Middle>Wolfe</b:Middle>
            <b:First>Elizabeth</b:First>
          </b:Person>
        </b:NameList>
      </b:Author>
    </b:Author>
    <b:Volume>40</b:Volume>
    <b:Issue>6</b:Issue>
    <b:RefOrder>5</b:RefOrder>
  </b:Source>
  <b:Source>
    <b:Tag>Tan08</b:Tag>
    <b:SourceType>JournalArticle</b:SourceType>
    <b:Guid>{17230CD3-9397-4179-B66D-04687835B34E}</b:Guid>
    <b:Title>Employee Silence on Critical Work Issues: The Cross Level Effects of Procedural Justice Climate</b:Title>
    <b:Pages>37-68</b:Pages>
    <b:Year>2008</b:Year>
    <b:JournalName>Personnel Psycology</b:JournalName>
    <b:Author>
      <b:Author>
        <b:NameList>
          <b:Person>
            <b:Last>Tangirala</b:Last>
            <b:First>Subrahmaniam</b:First>
          </b:Person>
          <b:Person>
            <b:Last>Ramanujam</b:Last>
            <b:First>Rangaraj</b:First>
          </b:Person>
        </b:NameList>
      </b:Author>
    </b:Author>
    <b:RefOrder>13</b:RefOrder>
  </b:Source>
  <b:Source>
    <b:Tag>Rhe14</b:Tag>
    <b:SourceType>JournalArticle</b:SourceType>
    <b:Guid>{01B39A25-A9EE-4A39-8145-85CF95608435}</b:Guid>
    <b:Title>Relationships Among Power Distance, Collectivism, Punishment and Acquiescent, Defensive, or Prosocial Silence</b:Title>
    <b:JournalName>Social Behavior and Personality</b:JournalName>
    <b:Year>2014</b:Year>
    <b:Pages>705-720</b:Pages>
    <b:Author>
      <b:Author>
        <b:NameList>
          <b:Person>
            <b:Last>Rhee</b:Last>
            <b:First>Jaehoon</b:First>
          </b:Person>
          <b:Person>
            <b:Last>Dedahanov</b:Last>
            <b:First>Alisher</b:First>
          </b:Person>
          <b:Person>
            <b:Last>Lee</b:Last>
            <b:First>Dohyung</b:First>
          </b:Person>
        </b:NameList>
      </b:Author>
    </b:Author>
    <b:RefOrder>14</b:RefOrder>
  </b:Source>
  <b:Source>
    <b:Tag>Lüt13</b:Tag>
    <b:SourceType>JournalArticle</b:SourceType>
    <b:Guid>{873DA6C9-4030-4D24-A1D0-093E67B287B6}</b:Guid>
    <b:Title>Çalışanların "Örgütsel Ses ve Sessizlik" Algılamalarının Demografik Nitelikler Açısından Değerlendirilmesi: Kamu ve Özel Sektörde Bir Araştırma</b:Title>
    <b:Year>2013</b:Year>
    <b:Author>
      <b:Author>
        <b:NameList>
          <b:Person>
            <b:Last>Özdemir</b:Last>
            <b:First>Lütfiye</b:First>
          </b:Person>
          <b:Person>
            <b:Last>Uğur Sarıoğlu</b:Last>
            <b:First>Sevtap</b:First>
          </b:Person>
        </b:NameList>
      </b:Author>
    </b:Author>
    <b:JournalName>Atatürk Üniversitesi İktisadi ve İdari Bilimler Dergisi</b:JournalName>
    <b:RefOrder>1</b:RefOrder>
  </b:Source>
  <b:Source>
    <b:Tag>Şim</b:Tag>
    <b:SourceType>JournalArticle</b:SourceType>
    <b:Guid>{7E9947D2-444D-4970-943F-53ECEEDFAF07}</b:Guid>
    <b:Title>The Interactions of Organizational Silence with Personality and Life Satisfaction: A Research on Public Sector</b:Title>
    <b:JournalName>Anadolu Üniversitesi Sosyal Bilimler Dergisi</b:JournalName>
    <b:Author>
      <b:Author>
        <b:NameList>
          <b:Person>
            <b:Last>Şimşek</b:Last>
            <b:First>Eylem</b:First>
          </b:Person>
          <b:Person>
            <b:Last>Aktaş</b:Last>
            <b:First>Hakkı</b:First>
          </b:Person>
        </b:NameList>
      </b:Author>
    </b:Author>
    <b:RefOrder>15</b:RefOrder>
  </b:Source>
  <b:Source>
    <b:Tag>Ali12</b:Tag>
    <b:SourceType>Misc</b:SourceType>
    <b:Guid>{3D1C6B02-0612-4B29-A63F-D52AE480A01B}</b:Guid>
    <b:Title>Örgütsel Sessizlik ve Örgütsel Vatandaşlık Arasındaki İlişki-Bir Uygulama</b:Title>
    <b:Year>2012</b:Year>
    <b:Pages>68</b:Pages>
    <b:PublicationTitle>Atattürk Üniversitesi Sosyal Bilimler Enstitüsü İşletme Anabilim Dalı</b:PublicationTitle>
    <b:City>Erzurum</b:City>
    <b:Author>
      <b:Author>
        <b:NameList>
          <b:Person>
            <b:Last>Alioğulları</b:Last>
            <b:Middle>Duygu</b:Middle>
            <b:First>Zişan</b:First>
          </b:Person>
        </b:NameList>
      </b:Author>
    </b:Author>
    <b:RefOrder>2</b:RefOrder>
  </b:Source>
  <b:Source>
    <b:Tag>Çak07</b:Tag>
    <b:SourceType>ArticleInAPeriodical</b:SourceType>
    <b:Guid>{9CEEF6C0-C180-49BE-B372-CC17112E7A12}</b:Guid>
    <b:Year>2007</b:Year>
    <b:PeriodicalTitle>Ç.Ü. Sosyal Bilimler Enstitüsü Dergisi</b:PeriodicalTitle>
    <b:Volume>16</b:Volume>
    <b:Issue>1</b:Issue>
    <b:Author>
      <b:Author>
        <b:NameList>
          <b:Person>
            <b:Last>Çakıcı</b:Last>
            <b:First>Ayşehan</b:First>
          </b:Person>
        </b:NameList>
      </b:Author>
    </b:Author>
    <b:RefOrder>3</b:RefOrder>
  </b:Source>
  <b:Source>
    <b:Tag>Duak</b:Tag>
    <b:SourceType>ArticleInAPeriodical</b:SourceType>
    <b:Guid>{CFE3845F-7D90-4BDE-AE89-CB9A00E89C80}</b:Guid>
    <b:Title>Örgütsel Sessizliğin Demografik ve Kurumsal Faktörlerle İlişkisi: Öğretim Elemanları Üzerine Bir Araştırma</b:Title>
    <b:Year>2014</b:Year>
    <b:Author>
      <b:Author>
        <b:NameList>
          <b:Person>
            <b:Last>Durak</b:Last>
            <b:First>İbrahim</b:First>
          </b:Person>
        </b:NameList>
      </b:Author>
    </b:Author>
    <b:Volume>28</b:Volume>
    <b:Issue>2</b:Issue>
    <b:RefOrder>16</b:RefOrder>
  </b:Source>
  <b:Source>
    <b:Tag>Pinder</b:Tag>
    <b:SourceType>ArticleInAPeriodical</b:SourceType>
    <b:Guid>{7A386A6C-C862-4132-8C59-35569E48BDF5}</b:Guid>
    <b:Title>Employee Silence: Quiescence and Acquiescence as Responses to Perceived Silence</b:Title>
    <b:PeriodicalTitle>Research in Personnel and Human Resources Management</b:PeriodicalTitle>
    <b:Year>2001</b:Year>
    <b:Author>
      <b:Author>
        <b:NameList>
          <b:Person>
            <b:Last>Pinder</b:Last>
            <b:Middle>C</b:Middle>
            <b:First>Craig </b:First>
          </b:Person>
          <b:Person>
            <b:Last>Harlos</b:Last>
            <b:Middle>P</b:Middle>
            <b:First>Karen </b:First>
          </b:Person>
        </b:NameList>
      </b:Author>
    </b:Author>
    <b:RefOrder>4</b:RefOrder>
  </b:Source>
  <b:Source>
    <b:Tag>Kab14</b:Tag>
    <b:SourceType>ArticleInAPeriodical</b:SourceType>
    <b:Guid>{01AEAC3F-2FFF-431F-8904-82F6DC009F7E}</b:Guid>
    <b:Title>Kamu Üniversitelerinde Örgüt Kültürlerinin İncelenmesine Yönelik Bir Araştırma</b:Title>
    <b:PeriodicalTitle>Sosyoekonomi</b:PeriodicalTitle>
    <b:Year>2014</b:Year>
    <b:Month>Haziran</b:Month>
    <b:Author>
      <b:Author>
        <b:NameList>
          <b:Person>
            <b:Last>Kabakçı</b:Last>
            <b:First>Hürcan</b:First>
          </b:Person>
        </b:NameList>
      </b:Author>
    </b:Author>
    <b:RefOrder>11</b:RefOrder>
  </b:Source>
  <b:Source>
    <b:Tag>Ord</b:Tag>
    <b:SourceType>ArticleInAPeriodical</b:SourceType>
    <b:Guid>{5527360E-D3B4-468C-A74A-F8EA9C502969}</b:Guid>
    <b:Title>İş Tatmini, Örgtüt Kültürü ve  Kuruma Bağlılık Arasındaki İlişkilerin İncelenmesine Yönelik Tekstil Sektöründe Bir Araştırma</b:Title>
    <b:Author>
      <b:Author>
        <b:NameList>
          <b:Person>
            <b:Last>Ordun</b:Last>
            <b:First>Güven</b:First>
          </b:Person>
          <b:Person>
            <b:Last>Demirba</b:Last>
            <b:Middle>Talha</b:Middle>
            <b:First>H</b:First>
          </b:Person>
        </b:NameList>
      </b:Author>
    </b:Author>
    <b:Year>2012</b:Year>
    <b:Month>Şubat</b:Month>
    <b:Issue>71</b:Issue>
    <b:RefOrder>10</b:RefOrder>
  </b:Source>
  <b:Source>
    <b:Tag>Erkmenn</b:Tag>
    <b:SourceType>ArticleInAPeriodical</b:SourceType>
    <b:Guid>{11CA3E81-901A-45F0-84FB-9588612A7FD2}</b:Guid>
    <b:PeriodicalTitle>Marmara Üniversitesi İ.İ.B.F Dergisi</b:PeriodicalTitle>
    <b:Year>2011</b:Year>
    <b:Pages>197-228</b:Pages>
    <b:Author>
      <b:Author>
        <b:NameList>
          <b:Person>
            <b:Last>Erkmen</b:Last>
            <b:First>Turhan</b:First>
          </b:Person>
          <b:Person>
            <b:Last>Bozkurt</b:Last>
            <b:First>Serdar</b:First>
          </b:Person>
        </b:NameList>
      </b:Author>
    </b:Author>
    <b:Volume>31</b:Volume>
    <b:Issue>2</b:Issue>
    <b:Title>Örgüt Kültürü ve Örgütsel Bağlılık İlişkisinin İncelenmesine Yönelik Bir Araştırma</b:Title>
    <b:RefOrder>12</b:RefOrder>
  </b:Source>
</b:Sources>
</file>

<file path=customXml/itemProps1.xml><?xml version="1.0" encoding="utf-8"?>
<ds:datastoreItem xmlns:ds="http://schemas.openxmlformats.org/officeDocument/2006/customXml" ds:itemID="{F10718A7-6C95-46DE-9B72-EB59A625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7598</Words>
  <Characters>43314</Characters>
  <Application>Microsoft Office Word</Application>
  <DocSecurity>0</DocSecurity>
  <Lines>360</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Aktaş</dc:creator>
  <cp:lastModifiedBy>ASUS</cp:lastModifiedBy>
  <cp:revision>2</cp:revision>
  <cp:lastPrinted>2014-11-11T16:33:00Z</cp:lastPrinted>
  <dcterms:created xsi:type="dcterms:W3CDTF">2015-02-10T18:32:00Z</dcterms:created>
  <dcterms:modified xsi:type="dcterms:W3CDTF">2015-02-10T18:32:00Z</dcterms:modified>
</cp:coreProperties>
</file>