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1D" w:rsidRDefault="0051181D" w:rsidP="0051181D">
      <w:pPr>
        <w:pStyle w:val="TableText"/>
      </w:pPr>
      <w:bookmarkStart w:id="0" w:name="_GoBack"/>
      <w:bookmarkEnd w:id="0"/>
    </w:p>
    <w:p w:rsidR="0051181D" w:rsidRDefault="0051181D" w:rsidP="0051181D">
      <w:pPr>
        <w:widowControl w:val="0"/>
        <w:jc w:val="both"/>
      </w:pPr>
    </w:p>
    <w:p w:rsidR="0051181D" w:rsidRDefault="0051181D" w:rsidP="0051181D">
      <w:pPr>
        <w:widowControl w:val="0"/>
        <w:jc w:val="center"/>
        <w:rPr>
          <w:b/>
        </w:rPr>
      </w:pPr>
    </w:p>
    <w:p w:rsidR="0051181D" w:rsidRDefault="0051181D" w:rsidP="0051181D">
      <w:pPr>
        <w:pStyle w:val="Altbilgi"/>
        <w:widowControl w:val="0"/>
        <w:tabs>
          <w:tab w:val="clear" w:pos="4153"/>
          <w:tab w:val="clear" w:pos="8306"/>
        </w:tabs>
      </w:pPr>
    </w:p>
    <w:tbl>
      <w:tblPr>
        <w:tblW w:w="9923" w:type="dxa"/>
        <w:tblInd w:w="-34" w:type="dxa"/>
        <w:tblLayout w:type="fixed"/>
        <w:tblLook w:val="0000" w:firstRow="0" w:lastRow="0" w:firstColumn="0" w:lastColumn="0" w:noHBand="0" w:noVBand="0"/>
      </w:tblPr>
      <w:tblGrid>
        <w:gridCol w:w="1702"/>
        <w:gridCol w:w="1417"/>
        <w:gridCol w:w="2835"/>
        <w:gridCol w:w="2410"/>
        <w:gridCol w:w="1559"/>
      </w:tblGrid>
      <w:tr w:rsidR="0051181D" w:rsidTr="00C95AA5">
        <w:tblPrEx>
          <w:tblCellMar>
            <w:top w:w="0" w:type="dxa"/>
            <w:bottom w:w="0" w:type="dxa"/>
          </w:tblCellMar>
        </w:tblPrEx>
        <w:trPr>
          <w:cantSplit/>
        </w:trPr>
        <w:tc>
          <w:tcPr>
            <w:tcW w:w="1702" w:type="dxa"/>
          </w:tcPr>
          <w:p w:rsidR="0051181D" w:rsidRDefault="0051181D" w:rsidP="00C95AA5">
            <w:pPr>
              <w:pStyle w:val="TableText"/>
            </w:pPr>
            <w:r>
              <w:t>SOP Number</w:t>
            </w:r>
          </w:p>
        </w:tc>
        <w:tc>
          <w:tcPr>
            <w:tcW w:w="8221" w:type="dxa"/>
            <w:gridSpan w:val="4"/>
          </w:tcPr>
          <w:p w:rsidR="0051181D" w:rsidRDefault="0051181D" w:rsidP="00C95AA5">
            <w:pPr>
              <w:rPr>
                <w:highlight w:val="yellow"/>
              </w:rPr>
            </w:pPr>
            <w:bookmarkStart w:id="1" w:name="Insertnumber"/>
            <w:r>
              <w:rPr>
                <w:b/>
                <w:bCs/>
                <w:highlight w:val="yellow"/>
              </w:rPr>
              <w:t>Insert Number</w:t>
            </w:r>
            <w:bookmarkEnd w:id="1"/>
          </w:p>
        </w:tc>
      </w:tr>
      <w:tr w:rsidR="0051181D" w:rsidTr="00C95AA5">
        <w:tblPrEx>
          <w:tblCellMar>
            <w:top w:w="0" w:type="dxa"/>
            <w:bottom w:w="0" w:type="dxa"/>
          </w:tblCellMar>
        </w:tblPrEx>
        <w:trPr>
          <w:cantSplit/>
          <w:trHeight w:hRule="exact" w:val="851"/>
        </w:trPr>
        <w:tc>
          <w:tcPr>
            <w:tcW w:w="1702" w:type="dxa"/>
          </w:tcPr>
          <w:p w:rsidR="0051181D" w:rsidRDefault="0051181D" w:rsidP="00C95AA5">
            <w:pPr>
              <w:pStyle w:val="TableText"/>
            </w:pPr>
            <w:r>
              <w:t>SOP Title</w:t>
            </w:r>
          </w:p>
        </w:tc>
        <w:tc>
          <w:tcPr>
            <w:tcW w:w="8221" w:type="dxa"/>
            <w:gridSpan w:val="4"/>
          </w:tcPr>
          <w:p w:rsidR="0051181D" w:rsidRDefault="0051181D" w:rsidP="00C95AA5">
            <w:pPr>
              <w:rPr>
                <w:b/>
                <w:bCs/>
                <w:highlight w:val="yellow"/>
              </w:rPr>
            </w:pPr>
            <w:bookmarkStart w:id="2" w:name="Insertitle"/>
            <w:r>
              <w:rPr>
                <w:b/>
                <w:bCs/>
                <w:highlight w:val="yellow"/>
              </w:rPr>
              <w:t>Insert Title</w:t>
            </w:r>
            <w:bookmarkEnd w:id="2"/>
          </w:p>
        </w:tc>
      </w:tr>
      <w:tr w:rsidR="0051181D"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02" w:type="dxa"/>
            <w:tcBorders>
              <w:top w:val="nil"/>
              <w:left w:val="nil"/>
              <w:bottom w:val="single" w:sz="4" w:space="0" w:color="auto"/>
              <w:right w:val="single" w:sz="4" w:space="0" w:color="auto"/>
            </w:tcBorders>
          </w:tcPr>
          <w:p w:rsidR="0051181D" w:rsidRDefault="0051181D" w:rsidP="00C95AA5">
            <w:pPr>
              <w:pStyle w:val="TableText"/>
            </w:pPr>
          </w:p>
        </w:tc>
        <w:tc>
          <w:tcPr>
            <w:tcW w:w="1417" w:type="dxa"/>
            <w:tcBorders>
              <w:left w:val="nil"/>
            </w:tcBorders>
          </w:tcPr>
          <w:p w:rsidR="0051181D" w:rsidRDefault="0051181D" w:rsidP="00C95AA5">
            <w:pPr>
              <w:pStyle w:val="TableText"/>
              <w:jc w:val="center"/>
            </w:pPr>
            <w:r>
              <w:t>NAME</w:t>
            </w:r>
          </w:p>
        </w:tc>
        <w:tc>
          <w:tcPr>
            <w:tcW w:w="2835" w:type="dxa"/>
            <w:tcBorders>
              <w:left w:val="nil"/>
              <w:right w:val="single" w:sz="4" w:space="0" w:color="auto"/>
            </w:tcBorders>
          </w:tcPr>
          <w:p w:rsidR="0051181D" w:rsidRDefault="0051181D" w:rsidP="00C95AA5">
            <w:pPr>
              <w:pStyle w:val="TableText"/>
              <w:jc w:val="center"/>
            </w:pPr>
            <w:r>
              <w:t>TITLE</w:t>
            </w:r>
          </w:p>
        </w:tc>
        <w:tc>
          <w:tcPr>
            <w:tcW w:w="2410" w:type="dxa"/>
            <w:tcBorders>
              <w:left w:val="single" w:sz="4" w:space="0" w:color="auto"/>
            </w:tcBorders>
          </w:tcPr>
          <w:p w:rsidR="0051181D" w:rsidRDefault="0051181D" w:rsidP="00C95AA5">
            <w:pPr>
              <w:pStyle w:val="TableText"/>
              <w:jc w:val="center"/>
            </w:pPr>
            <w:r>
              <w:t>SIGNATURE</w:t>
            </w:r>
          </w:p>
        </w:tc>
        <w:tc>
          <w:tcPr>
            <w:tcW w:w="1559" w:type="dxa"/>
          </w:tcPr>
          <w:p w:rsidR="0051181D" w:rsidRDefault="0051181D" w:rsidP="00C95AA5">
            <w:pPr>
              <w:pStyle w:val="TableText"/>
              <w:jc w:val="center"/>
            </w:pPr>
            <w:r>
              <w:t>DATE</w:t>
            </w:r>
          </w:p>
        </w:tc>
      </w:tr>
      <w:tr w:rsidR="0051181D"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tcBorders>
          </w:tcPr>
          <w:p w:rsidR="0051181D" w:rsidRDefault="0051181D" w:rsidP="00C95AA5">
            <w:pPr>
              <w:pStyle w:val="TableText"/>
            </w:pPr>
            <w:r>
              <w:t>Author</w:t>
            </w:r>
          </w:p>
        </w:tc>
        <w:tc>
          <w:tcPr>
            <w:tcW w:w="1417" w:type="dxa"/>
          </w:tcPr>
          <w:p w:rsidR="0051181D" w:rsidRDefault="0051181D" w:rsidP="00C95AA5">
            <w:pPr>
              <w:pStyle w:val="TableText"/>
            </w:pPr>
          </w:p>
        </w:tc>
        <w:tc>
          <w:tcPr>
            <w:tcW w:w="2835" w:type="dxa"/>
          </w:tcPr>
          <w:p w:rsidR="0051181D" w:rsidRDefault="0051181D" w:rsidP="00C95AA5">
            <w:pPr>
              <w:pStyle w:val="TableText"/>
            </w:pPr>
          </w:p>
        </w:tc>
        <w:tc>
          <w:tcPr>
            <w:tcW w:w="2410" w:type="dxa"/>
          </w:tcPr>
          <w:p w:rsidR="0051181D" w:rsidRDefault="0051181D" w:rsidP="00C95AA5">
            <w:pPr>
              <w:pStyle w:val="TableText"/>
            </w:pPr>
          </w:p>
        </w:tc>
        <w:tc>
          <w:tcPr>
            <w:tcW w:w="1559" w:type="dxa"/>
          </w:tcPr>
          <w:p w:rsidR="0051181D" w:rsidRDefault="0051181D" w:rsidP="00C95AA5">
            <w:pPr>
              <w:pStyle w:val="TableText"/>
            </w:pPr>
          </w:p>
        </w:tc>
      </w:tr>
      <w:tr w:rsidR="0051181D"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tcBorders>
          </w:tcPr>
          <w:p w:rsidR="0051181D" w:rsidRDefault="0051181D" w:rsidP="00C95AA5">
            <w:pPr>
              <w:pStyle w:val="TableText"/>
            </w:pPr>
            <w:r>
              <w:t>Reviewer</w:t>
            </w:r>
          </w:p>
        </w:tc>
        <w:tc>
          <w:tcPr>
            <w:tcW w:w="1417" w:type="dxa"/>
          </w:tcPr>
          <w:p w:rsidR="0051181D" w:rsidRDefault="0051181D" w:rsidP="00C95AA5">
            <w:pPr>
              <w:pStyle w:val="TableText"/>
            </w:pPr>
          </w:p>
        </w:tc>
        <w:tc>
          <w:tcPr>
            <w:tcW w:w="2835" w:type="dxa"/>
          </w:tcPr>
          <w:p w:rsidR="0051181D" w:rsidRDefault="0051181D" w:rsidP="00C95AA5">
            <w:pPr>
              <w:pStyle w:val="TableText"/>
            </w:pPr>
          </w:p>
        </w:tc>
        <w:tc>
          <w:tcPr>
            <w:tcW w:w="2410" w:type="dxa"/>
          </w:tcPr>
          <w:p w:rsidR="0051181D" w:rsidRDefault="0051181D" w:rsidP="00C95AA5">
            <w:pPr>
              <w:pStyle w:val="TableText"/>
            </w:pPr>
          </w:p>
        </w:tc>
        <w:tc>
          <w:tcPr>
            <w:tcW w:w="1559" w:type="dxa"/>
          </w:tcPr>
          <w:p w:rsidR="0051181D" w:rsidRDefault="0051181D" w:rsidP="00C95AA5">
            <w:pPr>
              <w:pStyle w:val="TableText"/>
            </w:pPr>
          </w:p>
        </w:tc>
      </w:tr>
      <w:tr w:rsidR="0051181D"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right w:val="single" w:sz="4" w:space="0" w:color="auto"/>
            </w:tcBorders>
          </w:tcPr>
          <w:p w:rsidR="0051181D" w:rsidRDefault="0051181D" w:rsidP="00C95AA5">
            <w:pPr>
              <w:pStyle w:val="TableText"/>
            </w:pPr>
            <w:r>
              <w:t>Authoriser</w:t>
            </w:r>
          </w:p>
        </w:tc>
        <w:tc>
          <w:tcPr>
            <w:tcW w:w="1417" w:type="dxa"/>
            <w:tcBorders>
              <w:left w:val="nil"/>
            </w:tcBorders>
          </w:tcPr>
          <w:p w:rsidR="0051181D" w:rsidRDefault="0051181D" w:rsidP="00C95AA5">
            <w:pPr>
              <w:pStyle w:val="TableText"/>
            </w:pPr>
          </w:p>
        </w:tc>
        <w:tc>
          <w:tcPr>
            <w:tcW w:w="2835" w:type="dxa"/>
            <w:tcBorders>
              <w:left w:val="nil"/>
              <w:right w:val="single" w:sz="4" w:space="0" w:color="auto"/>
            </w:tcBorders>
          </w:tcPr>
          <w:p w:rsidR="0051181D" w:rsidRDefault="0051181D" w:rsidP="00C95AA5">
            <w:pPr>
              <w:pStyle w:val="TableText"/>
            </w:pPr>
          </w:p>
        </w:tc>
        <w:tc>
          <w:tcPr>
            <w:tcW w:w="2410" w:type="dxa"/>
            <w:tcBorders>
              <w:left w:val="single" w:sz="4" w:space="0" w:color="auto"/>
            </w:tcBorders>
          </w:tcPr>
          <w:p w:rsidR="0051181D" w:rsidRDefault="0051181D" w:rsidP="00C95AA5">
            <w:pPr>
              <w:pStyle w:val="TableText"/>
            </w:pPr>
          </w:p>
        </w:tc>
        <w:tc>
          <w:tcPr>
            <w:tcW w:w="1559" w:type="dxa"/>
          </w:tcPr>
          <w:p w:rsidR="0051181D" w:rsidRDefault="0051181D" w:rsidP="00C95AA5">
            <w:pPr>
              <w:pStyle w:val="TableText"/>
            </w:pPr>
          </w:p>
        </w:tc>
      </w:tr>
    </w:tbl>
    <w:p w:rsidR="0051181D" w:rsidRDefault="0051181D" w:rsidP="0051181D">
      <w:pPr>
        <w:pStyle w:val="TableText"/>
      </w:pPr>
    </w:p>
    <w:p w:rsidR="0051181D" w:rsidRDefault="0051181D" w:rsidP="0051181D">
      <w:pPr>
        <w:pStyle w:val="Table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410"/>
        <w:gridCol w:w="1559"/>
      </w:tblGrid>
      <w:tr w:rsidR="0051181D" w:rsidTr="00C95AA5">
        <w:tblPrEx>
          <w:tblCellMar>
            <w:top w:w="0" w:type="dxa"/>
            <w:bottom w:w="0" w:type="dxa"/>
          </w:tblCellMar>
        </w:tblPrEx>
        <w:trPr>
          <w:cantSplit/>
          <w:trHeight w:val="397"/>
        </w:trPr>
        <w:tc>
          <w:tcPr>
            <w:tcW w:w="5954" w:type="dxa"/>
            <w:tcBorders>
              <w:top w:val="nil"/>
              <w:left w:val="nil"/>
              <w:bottom w:val="nil"/>
              <w:right w:val="single" w:sz="4" w:space="0" w:color="auto"/>
            </w:tcBorders>
            <w:vAlign w:val="center"/>
          </w:tcPr>
          <w:p w:rsidR="0051181D" w:rsidRDefault="0051181D" w:rsidP="00C95AA5">
            <w:pPr>
              <w:pStyle w:val="TableText"/>
            </w:pPr>
          </w:p>
        </w:tc>
        <w:tc>
          <w:tcPr>
            <w:tcW w:w="2410" w:type="dxa"/>
            <w:tcBorders>
              <w:top w:val="single" w:sz="4" w:space="0" w:color="auto"/>
              <w:left w:val="nil"/>
              <w:bottom w:val="single" w:sz="4" w:space="0" w:color="auto"/>
              <w:right w:val="single" w:sz="4" w:space="0" w:color="auto"/>
            </w:tcBorders>
            <w:vAlign w:val="center"/>
          </w:tcPr>
          <w:p w:rsidR="0051181D" w:rsidRDefault="0051181D" w:rsidP="00C95AA5">
            <w:pPr>
              <w:pStyle w:val="TableText"/>
            </w:pPr>
            <w:r>
              <w:t>Effective Date:</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Default="0051181D" w:rsidP="00C95AA5">
            <w:pPr>
              <w:pStyle w:val="TableText"/>
            </w:pPr>
          </w:p>
        </w:tc>
      </w:tr>
      <w:tr w:rsidR="0051181D" w:rsidTr="00C95AA5">
        <w:tblPrEx>
          <w:tblCellMar>
            <w:top w:w="0" w:type="dxa"/>
            <w:bottom w:w="0" w:type="dxa"/>
          </w:tblCellMar>
        </w:tblPrEx>
        <w:trPr>
          <w:cantSplit/>
          <w:trHeight w:val="397"/>
        </w:trPr>
        <w:tc>
          <w:tcPr>
            <w:tcW w:w="5954" w:type="dxa"/>
            <w:tcBorders>
              <w:top w:val="nil"/>
              <w:left w:val="nil"/>
              <w:bottom w:val="nil"/>
              <w:right w:val="single" w:sz="4" w:space="0" w:color="auto"/>
            </w:tcBorders>
            <w:vAlign w:val="center"/>
          </w:tcPr>
          <w:p w:rsidR="0051181D" w:rsidRDefault="0051181D" w:rsidP="00C95AA5">
            <w:pPr>
              <w:pStyle w:val="TableText"/>
            </w:pPr>
          </w:p>
        </w:tc>
        <w:tc>
          <w:tcPr>
            <w:tcW w:w="2410" w:type="dxa"/>
            <w:tcBorders>
              <w:top w:val="single" w:sz="4" w:space="0" w:color="auto"/>
              <w:left w:val="nil"/>
              <w:bottom w:val="single" w:sz="4" w:space="0" w:color="auto"/>
              <w:right w:val="single" w:sz="4" w:space="0" w:color="auto"/>
            </w:tcBorders>
            <w:vAlign w:val="center"/>
          </w:tcPr>
          <w:p w:rsidR="0051181D" w:rsidRDefault="0051181D" w:rsidP="00C95AA5">
            <w:pPr>
              <w:pStyle w:val="TableText"/>
            </w:pPr>
            <w: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Default="0051181D" w:rsidP="00C95AA5">
            <w:pPr>
              <w:pStyle w:val="TableText"/>
            </w:pPr>
          </w:p>
        </w:tc>
      </w:tr>
    </w:tbl>
    <w:p w:rsidR="0051181D" w:rsidRDefault="0051181D" w:rsidP="0051181D">
      <w:pPr>
        <w:pStyle w:val="TableText"/>
      </w:pPr>
    </w:p>
    <w:p w:rsidR="0051181D" w:rsidRDefault="0051181D" w:rsidP="0051181D">
      <w:pPr>
        <w:pStyle w:val="Table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8"/>
        <w:gridCol w:w="2409"/>
        <w:gridCol w:w="1276"/>
      </w:tblGrid>
      <w:tr w:rsidR="0051181D" w:rsidTr="00C95AA5">
        <w:tblPrEx>
          <w:tblCellMar>
            <w:top w:w="0" w:type="dxa"/>
            <w:bottom w:w="0" w:type="dxa"/>
          </w:tblCellMar>
        </w:tblPrEx>
        <w:trPr>
          <w:trHeight w:val="567"/>
        </w:trPr>
        <w:tc>
          <w:tcPr>
            <w:tcW w:w="9923" w:type="dxa"/>
            <w:gridSpan w:val="4"/>
            <w:vAlign w:val="center"/>
          </w:tcPr>
          <w:p w:rsidR="0051181D" w:rsidRDefault="0051181D" w:rsidP="00C95AA5">
            <w:pPr>
              <w:pStyle w:val="TableText"/>
            </w:pPr>
            <w:r>
              <w:t>READ BY</w:t>
            </w:r>
          </w:p>
        </w:tc>
      </w:tr>
      <w:tr w:rsidR="0051181D" w:rsidTr="00C95AA5">
        <w:tblPrEx>
          <w:tblCellMar>
            <w:top w:w="0" w:type="dxa"/>
            <w:bottom w:w="0" w:type="dxa"/>
          </w:tblCellMar>
        </w:tblPrEx>
        <w:tc>
          <w:tcPr>
            <w:tcW w:w="2410" w:type="dxa"/>
          </w:tcPr>
          <w:p w:rsidR="0051181D" w:rsidRDefault="0051181D" w:rsidP="00C95AA5">
            <w:pPr>
              <w:pStyle w:val="TableText"/>
              <w:jc w:val="center"/>
            </w:pPr>
            <w:r>
              <w:t>NAME</w:t>
            </w:r>
          </w:p>
        </w:tc>
        <w:tc>
          <w:tcPr>
            <w:tcW w:w="3828" w:type="dxa"/>
          </w:tcPr>
          <w:p w:rsidR="0051181D" w:rsidRDefault="0051181D" w:rsidP="00C95AA5">
            <w:pPr>
              <w:pStyle w:val="TableText"/>
              <w:jc w:val="center"/>
            </w:pPr>
            <w:r>
              <w:t>TITLE</w:t>
            </w:r>
          </w:p>
        </w:tc>
        <w:tc>
          <w:tcPr>
            <w:tcW w:w="2409" w:type="dxa"/>
          </w:tcPr>
          <w:p w:rsidR="0051181D" w:rsidRDefault="0051181D" w:rsidP="00C95AA5">
            <w:pPr>
              <w:pStyle w:val="TableText"/>
              <w:jc w:val="center"/>
            </w:pPr>
            <w:r>
              <w:t>SIGNATURE</w:t>
            </w:r>
          </w:p>
        </w:tc>
        <w:tc>
          <w:tcPr>
            <w:tcW w:w="1276" w:type="dxa"/>
          </w:tcPr>
          <w:p w:rsidR="0051181D" w:rsidRDefault="0051181D" w:rsidP="00C95AA5">
            <w:pPr>
              <w:pStyle w:val="TableText"/>
              <w:jc w:val="center"/>
            </w:pPr>
            <w:r>
              <w:t>DATE</w:t>
            </w:r>
          </w:p>
        </w:tc>
      </w:tr>
      <w:tr w:rsidR="0051181D" w:rsidTr="00C95AA5">
        <w:tblPrEx>
          <w:tblCellMar>
            <w:top w:w="0" w:type="dxa"/>
            <w:bottom w:w="0" w:type="dxa"/>
          </w:tblCellMar>
        </w:tblPrEx>
        <w:tc>
          <w:tcPr>
            <w:tcW w:w="2410" w:type="dxa"/>
          </w:tcPr>
          <w:p w:rsidR="0051181D" w:rsidRDefault="0051181D" w:rsidP="00C95AA5">
            <w:pPr>
              <w:pStyle w:val="TableText"/>
            </w:pPr>
          </w:p>
        </w:tc>
        <w:tc>
          <w:tcPr>
            <w:tcW w:w="3828" w:type="dxa"/>
          </w:tcPr>
          <w:p w:rsidR="0051181D" w:rsidRDefault="0051181D" w:rsidP="00C95AA5">
            <w:pPr>
              <w:pStyle w:val="TableText"/>
            </w:pPr>
          </w:p>
        </w:tc>
        <w:tc>
          <w:tcPr>
            <w:tcW w:w="2409" w:type="dxa"/>
          </w:tcPr>
          <w:p w:rsidR="0051181D" w:rsidRDefault="0051181D" w:rsidP="00C95AA5">
            <w:pPr>
              <w:pStyle w:val="TableText"/>
            </w:pPr>
          </w:p>
        </w:tc>
        <w:tc>
          <w:tcPr>
            <w:tcW w:w="1276" w:type="dxa"/>
          </w:tcPr>
          <w:p w:rsidR="0051181D" w:rsidRDefault="0051181D" w:rsidP="00C95AA5">
            <w:pPr>
              <w:pStyle w:val="TableText"/>
            </w:pPr>
          </w:p>
        </w:tc>
      </w:tr>
      <w:tr w:rsidR="0051181D" w:rsidTr="00C95AA5">
        <w:tblPrEx>
          <w:tblCellMar>
            <w:top w:w="0" w:type="dxa"/>
            <w:bottom w:w="0" w:type="dxa"/>
          </w:tblCellMar>
        </w:tblPrEx>
        <w:tc>
          <w:tcPr>
            <w:tcW w:w="2410" w:type="dxa"/>
          </w:tcPr>
          <w:p w:rsidR="0051181D" w:rsidRDefault="0051181D" w:rsidP="00C95AA5">
            <w:pPr>
              <w:pStyle w:val="TableText"/>
            </w:pPr>
          </w:p>
        </w:tc>
        <w:tc>
          <w:tcPr>
            <w:tcW w:w="3828" w:type="dxa"/>
          </w:tcPr>
          <w:p w:rsidR="0051181D" w:rsidRDefault="0051181D" w:rsidP="00C95AA5">
            <w:pPr>
              <w:pStyle w:val="TableText"/>
            </w:pPr>
          </w:p>
        </w:tc>
        <w:tc>
          <w:tcPr>
            <w:tcW w:w="2409" w:type="dxa"/>
          </w:tcPr>
          <w:p w:rsidR="0051181D" w:rsidRDefault="0051181D" w:rsidP="00C95AA5">
            <w:pPr>
              <w:pStyle w:val="TableText"/>
            </w:pPr>
          </w:p>
        </w:tc>
        <w:tc>
          <w:tcPr>
            <w:tcW w:w="1276" w:type="dxa"/>
          </w:tcPr>
          <w:p w:rsidR="0051181D" w:rsidRDefault="0051181D" w:rsidP="00C95AA5">
            <w:pPr>
              <w:pStyle w:val="TableText"/>
            </w:pPr>
          </w:p>
        </w:tc>
      </w:tr>
      <w:tr w:rsidR="0051181D" w:rsidTr="00C95AA5">
        <w:tblPrEx>
          <w:tblCellMar>
            <w:top w:w="0" w:type="dxa"/>
            <w:bottom w:w="0" w:type="dxa"/>
          </w:tblCellMar>
        </w:tblPrEx>
        <w:tc>
          <w:tcPr>
            <w:tcW w:w="2410" w:type="dxa"/>
          </w:tcPr>
          <w:p w:rsidR="0051181D" w:rsidRDefault="0051181D" w:rsidP="00C95AA5">
            <w:pPr>
              <w:pStyle w:val="TableText"/>
            </w:pPr>
          </w:p>
        </w:tc>
        <w:tc>
          <w:tcPr>
            <w:tcW w:w="3828" w:type="dxa"/>
          </w:tcPr>
          <w:p w:rsidR="0051181D" w:rsidRDefault="0051181D" w:rsidP="00C95AA5">
            <w:pPr>
              <w:pStyle w:val="TableText"/>
            </w:pPr>
          </w:p>
        </w:tc>
        <w:tc>
          <w:tcPr>
            <w:tcW w:w="2409" w:type="dxa"/>
          </w:tcPr>
          <w:p w:rsidR="0051181D" w:rsidRDefault="0051181D" w:rsidP="00C95AA5">
            <w:pPr>
              <w:pStyle w:val="TableText"/>
            </w:pPr>
          </w:p>
        </w:tc>
        <w:tc>
          <w:tcPr>
            <w:tcW w:w="1276" w:type="dxa"/>
          </w:tcPr>
          <w:p w:rsidR="0051181D" w:rsidRDefault="0051181D" w:rsidP="00C95AA5">
            <w:pPr>
              <w:pStyle w:val="TableText"/>
            </w:pPr>
          </w:p>
        </w:tc>
      </w:tr>
      <w:tr w:rsidR="0051181D" w:rsidTr="00C95AA5">
        <w:tblPrEx>
          <w:tblCellMar>
            <w:top w:w="0" w:type="dxa"/>
            <w:bottom w:w="0" w:type="dxa"/>
          </w:tblCellMar>
        </w:tblPrEx>
        <w:tc>
          <w:tcPr>
            <w:tcW w:w="2410" w:type="dxa"/>
          </w:tcPr>
          <w:p w:rsidR="0051181D" w:rsidRDefault="0051181D" w:rsidP="00C95AA5">
            <w:pPr>
              <w:pStyle w:val="TableText"/>
            </w:pPr>
          </w:p>
        </w:tc>
        <w:tc>
          <w:tcPr>
            <w:tcW w:w="3828" w:type="dxa"/>
          </w:tcPr>
          <w:p w:rsidR="0051181D" w:rsidRDefault="0051181D" w:rsidP="00C95AA5">
            <w:pPr>
              <w:pStyle w:val="TableText"/>
            </w:pPr>
          </w:p>
        </w:tc>
        <w:tc>
          <w:tcPr>
            <w:tcW w:w="2409" w:type="dxa"/>
          </w:tcPr>
          <w:p w:rsidR="0051181D" w:rsidRDefault="0051181D" w:rsidP="00C95AA5">
            <w:pPr>
              <w:pStyle w:val="TableText"/>
            </w:pPr>
          </w:p>
        </w:tc>
        <w:tc>
          <w:tcPr>
            <w:tcW w:w="1276" w:type="dxa"/>
          </w:tcPr>
          <w:p w:rsidR="0051181D" w:rsidRDefault="0051181D" w:rsidP="00C95AA5">
            <w:pPr>
              <w:pStyle w:val="TableText"/>
            </w:pPr>
          </w:p>
        </w:tc>
      </w:tr>
      <w:tr w:rsidR="0051181D" w:rsidTr="00C95AA5">
        <w:tblPrEx>
          <w:tblCellMar>
            <w:top w:w="0" w:type="dxa"/>
            <w:bottom w:w="0" w:type="dxa"/>
          </w:tblCellMar>
        </w:tblPrEx>
        <w:tc>
          <w:tcPr>
            <w:tcW w:w="2410" w:type="dxa"/>
          </w:tcPr>
          <w:p w:rsidR="0051181D" w:rsidRDefault="0051181D" w:rsidP="00C95AA5">
            <w:pPr>
              <w:pStyle w:val="TableText"/>
            </w:pPr>
          </w:p>
        </w:tc>
        <w:tc>
          <w:tcPr>
            <w:tcW w:w="3828" w:type="dxa"/>
          </w:tcPr>
          <w:p w:rsidR="0051181D" w:rsidRDefault="0051181D" w:rsidP="00C95AA5">
            <w:pPr>
              <w:pStyle w:val="TableText"/>
            </w:pPr>
          </w:p>
        </w:tc>
        <w:tc>
          <w:tcPr>
            <w:tcW w:w="2409" w:type="dxa"/>
          </w:tcPr>
          <w:p w:rsidR="0051181D" w:rsidRDefault="0051181D" w:rsidP="00C95AA5">
            <w:pPr>
              <w:pStyle w:val="TableText"/>
            </w:pPr>
          </w:p>
        </w:tc>
        <w:tc>
          <w:tcPr>
            <w:tcW w:w="1276" w:type="dxa"/>
          </w:tcPr>
          <w:p w:rsidR="0051181D" w:rsidRDefault="0051181D" w:rsidP="00C95AA5">
            <w:pPr>
              <w:pStyle w:val="TableText"/>
            </w:pPr>
          </w:p>
        </w:tc>
      </w:tr>
      <w:tr w:rsidR="0051181D" w:rsidTr="00C95AA5">
        <w:tblPrEx>
          <w:tblCellMar>
            <w:top w:w="0" w:type="dxa"/>
            <w:bottom w:w="0" w:type="dxa"/>
          </w:tblCellMar>
        </w:tblPrEx>
        <w:tc>
          <w:tcPr>
            <w:tcW w:w="2410" w:type="dxa"/>
          </w:tcPr>
          <w:p w:rsidR="0051181D" w:rsidRDefault="0051181D" w:rsidP="00C95AA5">
            <w:pPr>
              <w:pStyle w:val="TableText"/>
            </w:pPr>
          </w:p>
        </w:tc>
        <w:tc>
          <w:tcPr>
            <w:tcW w:w="3828" w:type="dxa"/>
          </w:tcPr>
          <w:p w:rsidR="0051181D" w:rsidRDefault="0051181D" w:rsidP="00C95AA5">
            <w:pPr>
              <w:pStyle w:val="TableText"/>
            </w:pPr>
          </w:p>
        </w:tc>
        <w:tc>
          <w:tcPr>
            <w:tcW w:w="2409" w:type="dxa"/>
          </w:tcPr>
          <w:p w:rsidR="0051181D" w:rsidRDefault="0051181D" w:rsidP="00C95AA5">
            <w:pPr>
              <w:pStyle w:val="TableText"/>
            </w:pPr>
          </w:p>
        </w:tc>
        <w:tc>
          <w:tcPr>
            <w:tcW w:w="1276" w:type="dxa"/>
          </w:tcPr>
          <w:p w:rsidR="0051181D" w:rsidRDefault="0051181D" w:rsidP="00C95AA5">
            <w:pPr>
              <w:pStyle w:val="TableText"/>
            </w:pPr>
          </w:p>
        </w:tc>
      </w:tr>
    </w:tbl>
    <w:p w:rsidR="0051181D" w:rsidRDefault="0051181D" w:rsidP="0051181D">
      <w:pPr>
        <w:widowControl w:val="0"/>
        <w:jc w:val="center"/>
        <w:sectPr w:rsidR="0051181D">
          <w:headerReference w:type="default" r:id="rId7"/>
          <w:footerReference w:type="default" r:id="rId8"/>
          <w:pgSz w:w="11906" w:h="16838" w:code="9"/>
          <w:pgMar w:top="1440" w:right="1174" w:bottom="1440" w:left="1174" w:header="675" w:footer="668" w:gutter="0"/>
          <w:cols w:space="720"/>
        </w:sectPr>
      </w:pPr>
    </w:p>
    <w:p w:rsidR="0051181D" w:rsidRDefault="0051181D" w:rsidP="0051181D">
      <w:pPr>
        <w:pStyle w:val="Balk1"/>
      </w:pPr>
      <w:bookmarkStart w:id="3" w:name="_Toc525446010"/>
      <w:r>
        <w:lastRenderedPageBreak/>
        <w:t>purpose</w:t>
      </w:r>
      <w:bookmarkEnd w:id="3"/>
    </w:p>
    <w:p w:rsidR="0051181D" w:rsidRDefault="0051181D" w:rsidP="0051181D">
      <w:pPr>
        <w:pStyle w:val="NormalGirinti"/>
        <w:rPr>
          <w:szCs w:val="28"/>
          <w:highlight w:val="yellow"/>
        </w:rPr>
      </w:pPr>
      <w:bookmarkStart w:id="4" w:name="_Toc525446011"/>
      <w:r>
        <w:rPr>
          <w:highlight w:val="yellow"/>
        </w:rPr>
        <w:t>A brief description of the purpose of the SOP, it</w:t>
      </w:r>
      <w:r>
        <w:rPr>
          <w:szCs w:val="32"/>
          <w:highlight w:val="yellow"/>
        </w:rPr>
        <w:t xml:space="preserve"> should describe why the SOP is required (</w:t>
      </w:r>
      <w:r>
        <w:rPr>
          <w:szCs w:val="28"/>
          <w:highlight w:val="yellow"/>
        </w:rPr>
        <w:t>e.g. compliance with GCP and other internal procedures and guidelines).</w:t>
      </w:r>
    </w:p>
    <w:p w:rsidR="0051181D" w:rsidRDefault="0051181D" w:rsidP="0051181D">
      <w:pPr>
        <w:pStyle w:val="NormalGirinti"/>
        <w:rPr>
          <w:rFonts w:ascii="Times New Roman" w:hAnsi="Times New Roman"/>
          <w:color w:val="40458C"/>
          <w:sz w:val="24"/>
          <w:szCs w:val="32"/>
        </w:rPr>
      </w:pPr>
      <w:r>
        <w:rPr>
          <w:szCs w:val="32"/>
          <w:highlight w:val="yellow"/>
        </w:rPr>
        <w:t>Any regulations or procedures referred to in “Purpose” section should be identified. The source should be given in the reference section rather than direct quotes.</w:t>
      </w:r>
    </w:p>
    <w:p w:rsidR="0051181D" w:rsidRDefault="0051181D" w:rsidP="0051181D">
      <w:pPr>
        <w:pStyle w:val="Balk1"/>
      </w:pPr>
      <w:r>
        <w:t>introduction</w:t>
      </w:r>
      <w:bookmarkEnd w:id="4"/>
    </w:p>
    <w:p w:rsidR="0051181D" w:rsidRDefault="0051181D" w:rsidP="0051181D">
      <w:pPr>
        <w:pStyle w:val="NormalGirinti"/>
        <w:rPr>
          <w:highlight w:val="yellow"/>
        </w:rPr>
      </w:pPr>
      <w:bookmarkStart w:id="5" w:name="_Toc53202740"/>
      <w:r>
        <w:rPr>
          <w:highlight w:val="yellow"/>
        </w:rPr>
        <w:t>A general introduction, with a statement of rationale.</w:t>
      </w:r>
    </w:p>
    <w:p w:rsidR="0051181D" w:rsidRDefault="0051181D" w:rsidP="0051181D">
      <w:pPr>
        <w:pStyle w:val="Balk1"/>
      </w:pPr>
      <w:r>
        <w:t>Scope</w:t>
      </w:r>
      <w:bookmarkEnd w:id="5"/>
    </w:p>
    <w:p w:rsidR="0051181D" w:rsidRDefault="0051181D" w:rsidP="0051181D">
      <w:pPr>
        <w:pStyle w:val="NormalGirinti"/>
        <w:rPr>
          <w:highlight w:val="yellow"/>
        </w:rPr>
      </w:pPr>
      <w:bookmarkStart w:id="6" w:name="_Toc53202741"/>
      <w:r>
        <w:rPr>
          <w:highlight w:val="yellow"/>
        </w:rPr>
        <w:t xml:space="preserve">A statement that outlines the areas and context covered by the SOP.  </w:t>
      </w:r>
    </w:p>
    <w:p w:rsidR="0051181D" w:rsidRDefault="0051181D" w:rsidP="0051181D">
      <w:pPr>
        <w:pStyle w:val="NormalGirinti"/>
        <w:rPr>
          <w:rFonts w:cs="Arial"/>
          <w:szCs w:val="28"/>
        </w:rPr>
      </w:pPr>
      <w:r>
        <w:rPr>
          <w:rFonts w:cs="Arial"/>
          <w:szCs w:val="28"/>
          <w:highlight w:val="yellow"/>
        </w:rPr>
        <w:t>If there are any areas in which this SOP specifically does NOT apply, these should also be mentioned.</w:t>
      </w:r>
    </w:p>
    <w:p w:rsidR="0051181D" w:rsidRDefault="0051181D" w:rsidP="0051181D">
      <w:pPr>
        <w:pStyle w:val="Balk1"/>
      </w:pPr>
      <w:r>
        <w:t>Definitions</w:t>
      </w:r>
    </w:p>
    <w:p w:rsidR="0051181D" w:rsidRDefault="0051181D" w:rsidP="0051181D">
      <w:pPr>
        <w:pStyle w:val="NormalGirinti"/>
      </w:pPr>
      <w:r>
        <w:rPr>
          <w:highlight w:val="yellow"/>
        </w:rPr>
        <w:t>When appropriate, a list of definitions should be included for terms used in the SOP. Acronyms and abbreviations should be explained at the point of use within the SOP and not listed in this section.</w:t>
      </w:r>
    </w:p>
    <w:p w:rsidR="0051181D" w:rsidRDefault="0051181D" w:rsidP="0051181D">
      <w:pPr>
        <w:pStyle w:val="Balk1"/>
      </w:pPr>
      <w:r>
        <w:t>responsibilities</w:t>
      </w:r>
      <w:bookmarkEnd w:id="6"/>
    </w:p>
    <w:p w:rsidR="0051181D" w:rsidRDefault="0051181D" w:rsidP="0051181D">
      <w:pPr>
        <w:pStyle w:val="NormalGirinti"/>
        <w:rPr>
          <w:highlight w:val="yellow"/>
        </w:rPr>
      </w:pPr>
      <w:r>
        <w:rPr>
          <w:highlight w:val="yellow"/>
        </w:rPr>
        <w:t>A summary of the roles listed in the procedure and the responsibilities of each role holder for the procedures detailed in the SOP.</w:t>
      </w:r>
    </w:p>
    <w:p w:rsidR="0051181D" w:rsidRDefault="0051181D" w:rsidP="0051181D">
      <w:pPr>
        <w:pStyle w:val="NormalGirinti"/>
      </w:pPr>
      <w:r>
        <w:rPr>
          <w:highlight w:val="yellow"/>
        </w:rPr>
        <w:t>The details of the responsibilities should be a brief list of the key tasks performed. This section should not be a complete summary of the SOP.</w:t>
      </w:r>
    </w:p>
    <w:p w:rsidR="0051181D" w:rsidRDefault="0051181D" w:rsidP="0051181D">
      <w:pPr>
        <w:pStyle w:val="Balk1"/>
      </w:pPr>
      <w:r>
        <w:t>SPECIFIC PR</w:t>
      </w:r>
      <w:smartTag w:uri="urn:schemas-microsoft-com:office:smarttags" w:element="PersonName">
        <w:r>
          <w:t>OCE</w:t>
        </w:r>
      </w:smartTag>
      <w:r>
        <w:t>DURE</w:t>
      </w:r>
    </w:p>
    <w:p w:rsidR="0051181D" w:rsidRDefault="0051181D" w:rsidP="0051181D">
      <w:pPr>
        <w:pStyle w:val="NormalGirinti"/>
        <w:rPr>
          <w:highlight w:val="yellow"/>
        </w:rPr>
      </w:pPr>
      <w:r>
        <w:rPr>
          <w:highlight w:val="yellow"/>
        </w:rPr>
        <w:t>This section is the main text of the SOP. It details the procedure for the task to be performed.</w:t>
      </w:r>
    </w:p>
    <w:p w:rsidR="0051181D" w:rsidRDefault="0051181D" w:rsidP="0051181D">
      <w:pPr>
        <w:pStyle w:val="NormalGirinti"/>
        <w:rPr>
          <w:highlight w:val="yellow"/>
        </w:rPr>
      </w:pPr>
      <w:r>
        <w:rPr>
          <w:highlight w:val="yellow"/>
        </w:rPr>
        <w:t>There should be sufficient detail, clearly expressed, to enable a trained person to perform the procedure without supervision.</w:t>
      </w:r>
    </w:p>
    <w:p w:rsidR="0051181D" w:rsidRDefault="0051181D" w:rsidP="0051181D">
      <w:pPr>
        <w:pStyle w:val="NormalGirinti"/>
        <w:rPr>
          <w:highlight w:val="yellow"/>
        </w:rPr>
      </w:pPr>
      <w:r>
        <w:rPr>
          <w:highlight w:val="yellow"/>
        </w:rPr>
        <w:t>There should also be sufficient detail to enable a trained person to use the document to train others to perform the task.</w:t>
      </w:r>
    </w:p>
    <w:p w:rsidR="0051181D" w:rsidRDefault="0051181D" w:rsidP="0051181D">
      <w:pPr>
        <w:pStyle w:val="NormalGirinti"/>
        <w:rPr>
          <w:highlight w:val="yellow"/>
        </w:rPr>
      </w:pPr>
      <w:r>
        <w:rPr>
          <w:highlight w:val="yellow"/>
        </w:rPr>
        <w:t>The use of flow diagrams may be useful, especially in complex procedures.</w:t>
      </w:r>
    </w:p>
    <w:p w:rsidR="00684378" w:rsidRDefault="00684378" w:rsidP="0051181D">
      <w:pPr>
        <w:pStyle w:val="NormalGirinti"/>
        <w:rPr>
          <w:highlight w:val="yellow"/>
        </w:rPr>
      </w:pPr>
    </w:p>
    <w:p w:rsidR="0051181D" w:rsidRDefault="0051181D" w:rsidP="0051181D">
      <w:pPr>
        <w:pStyle w:val="Balk1"/>
      </w:pPr>
      <w:bookmarkStart w:id="7" w:name="_Toc53202746"/>
      <w:r>
        <w:t>forms/Templates to be used</w:t>
      </w:r>
      <w:bookmarkEnd w:id="7"/>
    </w:p>
    <w:p w:rsidR="0051181D" w:rsidRDefault="0051181D" w:rsidP="0051181D">
      <w:pPr>
        <w:pStyle w:val="NormalGirinti"/>
      </w:pPr>
      <w:r>
        <w:rPr>
          <w:highlight w:val="yellow"/>
        </w:rPr>
        <w:t xml:space="preserve">Where Forms/Templates are referenced in the text, the numbers and titles are listed under this section.  </w:t>
      </w:r>
    </w:p>
    <w:p w:rsidR="0051181D" w:rsidRDefault="0051181D" w:rsidP="0051181D">
      <w:pPr>
        <w:pStyle w:val="NormalGirinti"/>
      </w:pPr>
    </w:p>
    <w:p w:rsidR="0051181D" w:rsidRDefault="0051181D" w:rsidP="0051181D">
      <w:pPr>
        <w:pStyle w:val="Balk1"/>
      </w:pPr>
      <w:bookmarkStart w:id="8" w:name="_Toc53202747"/>
      <w:r>
        <w:t>internal and external references</w:t>
      </w:r>
      <w:bookmarkEnd w:id="8"/>
    </w:p>
    <w:p w:rsidR="0051181D" w:rsidRDefault="0051181D" w:rsidP="0051181D">
      <w:pPr>
        <w:pStyle w:val="NormalGirinti"/>
      </w:pPr>
      <w:r>
        <w:rPr>
          <w:highlight w:val="yellow"/>
        </w:rPr>
        <w:t xml:space="preserve">This section is used to list all controlled internal references (e.g. SOPs) and external references referred to within the text of the SOP only. </w:t>
      </w:r>
    </w:p>
    <w:p w:rsidR="0051181D" w:rsidRDefault="0051181D" w:rsidP="0051181D">
      <w:pPr>
        <w:pStyle w:val="Balk2"/>
      </w:pPr>
      <w:r>
        <w:t>Internal References</w:t>
      </w:r>
    </w:p>
    <w:p w:rsidR="0051181D" w:rsidRDefault="0051181D" w:rsidP="0051181D">
      <w:pPr>
        <w:pStyle w:val="NormalGirinti"/>
      </w:pPr>
      <w:r>
        <w:rPr>
          <w:highlight w:val="yellow"/>
        </w:rPr>
        <w:t xml:space="preserve">Insert relevant references as required, sufficient for the user to find the source document. </w:t>
      </w:r>
    </w:p>
    <w:p w:rsidR="0051181D" w:rsidRDefault="0051181D" w:rsidP="0051181D">
      <w:pPr>
        <w:pStyle w:val="Balk2"/>
      </w:pPr>
      <w:r>
        <w:t>External References</w:t>
      </w:r>
    </w:p>
    <w:p w:rsidR="0051181D" w:rsidRDefault="0051181D" w:rsidP="0051181D">
      <w:pPr>
        <w:pStyle w:val="NormalGirinti"/>
      </w:pPr>
      <w:r>
        <w:rPr>
          <w:highlight w:val="yellow"/>
        </w:rPr>
        <w:t>Insert relevant references as required, sufficient for the user to find the source document. Web references should be included were possible.</w:t>
      </w:r>
    </w:p>
    <w:p w:rsidR="0051181D" w:rsidRDefault="0051181D" w:rsidP="0051181D">
      <w:pPr>
        <w:pStyle w:val="Balk1"/>
      </w:pPr>
      <w:r>
        <w:t>Change History</w:t>
      </w:r>
    </w:p>
    <w:p w:rsidR="0051181D" w:rsidRDefault="0051181D" w:rsidP="0051181D">
      <w:pPr>
        <w:pStyle w:val="NormalGirinti"/>
        <w:rPr>
          <w:highlight w:val="yellow"/>
        </w:rPr>
      </w:pPr>
      <w:r>
        <w:rPr>
          <w:highlight w:val="yellow"/>
        </w:rPr>
        <w:t>Where the SOP is the initial version:</w:t>
      </w:r>
    </w:p>
    <w:p w:rsidR="0051181D" w:rsidRDefault="0051181D" w:rsidP="0051181D">
      <w:pPr>
        <w:pStyle w:val="NormalBullet"/>
        <w:widowControl w:val="0"/>
        <w:tabs>
          <w:tab w:val="clear" w:pos="1429"/>
          <w:tab w:val="num" w:pos="426"/>
        </w:tabs>
        <w:ind w:left="1276" w:hanging="567"/>
        <w:rPr>
          <w:highlight w:val="yellow"/>
        </w:rPr>
      </w:pPr>
      <w:r>
        <w:rPr>
          <w:highlight w:val="yellow"/>
        </w:rPr>
        <w:t>SOP No: Record the SOP and version number</w:t>
      </w:r>
    </w:p>
    <w:p w:rsidR="0051181D" w:rsidRDefault="0051181D" w:rsidP="0051181D">
      <w:pPr>
        <w:pStyle w:val="NormalBullet"/>
        <w:widowControl w:val="0"/>
        <w:tabs>
          <w:tab w:val="clear" w:pos="1429"/>
          <w:tab w:val="num" w:pos="426"/>
        </w:tabs>
        <w:ind w:left="1276" w:hanging="567"/>
        <w:rPr>
          <w:highlight w:val="yellow"/>
        </w:rPr>
      </w:pPr>
      <w:r>
        <w:rPr>
          <w:highlight w:val="yellow"/>
        </w:rPr>
        <w:t xml:space="preserve">Effective Date: Record effective date of the SOP or “see page 1” </w:t>
      </w:r>
    </w:p>
    <w:p w:rsidR="0051181D" w:rsidRDefault="0051181D" w:rsidP="0051181D">
      <w:pPr>
        <w:pStyle w:val="NormalBullet"/>
        <w:widowControl w:val="0"/>
        <w:tabs>
          <w:tab w:val="clear" w:pos="1429"/>
          <w:tab w:val="num" w:pos="426"/>
        </w:tabs>
        <w:ind w:left="1276" w:hanging="567"/>
        <w:rPr>
          <w:highlight w:val="yellow"/>
        </w:rPr>
      </w:pPr>
      <w:r>
        <w:rPr>
          <w:highlight w:val="yellow"/>
        </w:rPr>
        <w:t xml:space="preserve">Significant Changes: State, “Initial version” or “new SOP” </w:t>
      </w:r>
    </w:p>
    <w:p w:rsidR="0051181D" w:rsidRDefault="0051181D" w:rsidP="0051181D">
      <w:pPr>
        <w:pStyle w:val="NormalBullet"/>
        <w:widowControl w:val="0"/>
        <w:tabs>
          <w:tab w:val="clear" w:pos="1429"/>
          <w:tab w:val="num" w:pos="426"/>
        </w:tabs>
        <w:ind w:left="1276" w:hanging="567"/>
        <w:rPr>
          <w:highlight w:val="yellow"/>
        </w:rPr>
      </w:pPr>
      <w:r>
        <w:rPr>
          <w:highlight w:val="yellow"/>
        </w:rPr>
        <w:t xml:space="preserve">Previous SOP no.: State “NA”. </w:t>
      </w:r>
    </w:p>
    <w:p w:rsidR="0051181D" w:rsidRDefault="0051181D" w:rsidP="0051181D">
      <w:pPr>
        <w:pStyle w:val="NormalGirinti"/>
        <w:rPr>
          <w:highlight w:val="yellow"/>
        </w:rPr>
      </w:pPr>
      <w:r>
        <w:rPr>
          <w:highlight w:val="yellow"/>
        </w:rPr>
        <w:t>Where replacing a previous SOP:</w:t>
      </w:r>
    </w:p>
    <w:p w:rsidR="0051181D" w:rsidRDefault="0051181D" w:rsidP="0051181D">
      <w:pPr>
        <w:pStyle w:val="NormalBullet"/>
        <w:widowControl w:val="0"/>
        <w:tabs>
          <w:tab w:val="clear" w:pos="1429"/>
          <w:tab w:val="num" w:pos="426"/>
        </w:tabs>
        <w:ind w:left="1276" w:hanging="567"/>
        <w:rPr>
          <w:highlight w:val="yellow"/>
        </w:rPr>
      </w:pPr>
      <w:r>
        <w:rPr>
          <w:highlight w:val="yellow"/>
        </w:rPr>
        <w:t>SOP No: Record the SOP and new version number</w:t>
      </w:r>
    </w:p>
    <w:p w:rsidR="0051181D" w:rsidRDefault="0051181D" w:rsidP="0051181D">
      <w:pPr>
        <w:pStyle w:val="NormalBullet"/>
        <w:widowControl w:val="0"/>
        <w:tabs>
          <w:tab w:val="clear" w:pos="1429"/>
          <w:tab w:val="num" w:pos="426"/>
        </w:tabs>
        <w:ind w:left="1276" w:hanging="567"/>
        <w:rPr>
          <w:highlight w:val="yellow"/>
        </w:rPr>
      </w:pPr>
      <w:r>
        <w:rPr>
          <w:highlight w:val="yellow"/>
        </w:rPr>
        <w:t xml:space="preserve">Effective Date: Record effective date of the SOP or “see page 1” </w:t>
      </w:r>
    </w:p>
    <w:p w:rsidR="0051181D" w:rsidRDefault="0051181D" w:rsidP="0051181D">
      <w:pPr>
        <w:pStyle w:val="NormalBullet"/>
        <w:widowControl w:val="0"/>
        <w:tabs>
          <w:tab w:val="clear" w:pos="1429"/>
          <w:tab w:val="num" w:pos="426"/>
        </w:tabs>
        <w:ind w:left="1276" w:hanging="567"/>
        <w:rPr>
          <w:highlight w:val="yellow"/>
        </w:rPr>
      </w:pPr>
      <w:r>
        <w:rPr>
          <w:highlight w:val="yellow"/>
        </w:rPr>
        <w:t>Significant Changes: Record the main changes from previous SOP</w:t>
      </w:r>
    </w:p>
    <w:p w:rsidR="0051181D" w:rsidRDefault="0051181D" w:rsidP="0051181D">
      <w:pPr>
        <w:pStyle w:val="NormalBullet"/>
        <w:widowControl w:val="0"/>
        <w:tabs>
          <w:tab w:val="clear" w:pos="1429"/>
          <w:tab w:val="num" w:pos="426"/>
        </w:tabs>
        <w:ind w:left="1276" w:hanging="567"/>
        <w:rPr>
          <w:highlight w:val="yellow"/>
        </w:rPr>
      </w:pPr>
      <w:r>
        <w:rPr>
          <w:highlight w:val="yellow"/>
        </w:rPr>
        <w:t>Previous SOP no.: Record SOP and previous version number</w:t>
      </w:r>
    </w:p>
    <w:p w:rsidR="0051181D" w:rsidRDefault="0051181D" w:rsidP="0051181D">
      <w:pPr>
        <w:pStyle w:val="NormalBullet"/>
        <w:numPr>
          <w:ilvl w:val="0"/>
          <w:numId w:val="0"/>
        </w:numPr>
        <w:ind w:left="1429" w:hanging="709"/>
        <w:rPr>
          <w:highlight w:val="yellow"/>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51181D" w:rsidTr="00C95AA5">
        <w:tblPrEx>
          <w:tblCellMar>
            <w:top w:w="0" w:type="dxa"/>
            <w:bottom w:w="0" w:type="dxa"/>
          </w:tblCellMar>
        </w:tblPrEx>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51181D" w:rsidRDefault="0051181D" w:rsidP="00C95AA5">
            <w:pPr>
              <w:pStyle w:val="TableText"/>
              <w:jc w:val="center"/>
            </w:pPr>
            <w:r>
              <w:t>SOP no.</w:t>
            </w:r>
          </w:p>
        </w:tc>
        <w:tc>
          <w:tcPr>
            <w:tcW w:w="1276" w:type="dxa"/>
            <w:tcBorders>
              <w:top w:val="single" w:sz="6" w:space="0" w:color="000000"/>
              <w:left w:val="single" w:sz="6" w:space="0" w:color="000000"/>
              <w:bottom w:val="single" w:sz="4" w:space="0" w:color="auto"/>
              <w:right w:val="single" w:sz="6" w:space="0" w:color="000000"/>
            </w:tcBorders>
            <w:vAlign w:val="center"/>
          </w:tcPr>
          <w:p w:rsidR="0051181D" w:rsidRDefault="0051181D" w:rsidP="00C95AA5">
            <w:pPr>
              <w:pStyle w:val="TableText"/>
              <w:jc w:val="center"/>
            </w:pPr>
            <w:r>
              <w:t>Effective</w:t>
            </w:r>
            <w:r>
              <w:br/>
              <w:t>Date</w:t>
            </w:r>
          </w:p>
        </w:tc>
        <w:tc>
          <w:tcPr>
            <w:tcW w:w="4252" w:type="dxa"/>
            <w:tcBorders>
              <w:top w:val="single" w:sz="6" w:space="0" w:color="000000"/>
              <w:left w:val="single" w:sz="4" w:space="0" w:color="auto"/>
              <w:bottom w:val="single" w:sz="4" w:space="0" w:color="auto"/>
              <w:right w:val="single" w:sz="6" w:space="0" w:color="000000"/>
            </w:tcBorders>
            <w:vAlign w:val="center"/>
          </w:tcPr>
          <w:p w:rsidR="0051181D" w:rsidRDefault="0051181D" w:rsidP="00C95AA5">
            <w:pPr>
              <w:pStyle w:val="TableText"/>
              <w:jc w:val="center"/>
            </w:pPr>
            <w:r>
              <w:t>Significant Changes</w:t>
            </w:r>
          </w:p>
        </w:tc>
        <w:tc>
          <w:tcPr>
            <w:tcW w:w="1701" w:type="dxa"/>
            <w:tcBorders>
              <w:top w:val="single" w:sz="6" w:space="0" w:color="000000"/>
              <w:left w:val="single" w:sz="4" w:space="0" w:color="auto"/>
              <w:bottom w:val="single" w:sz="4" w:space="0" w:color="auto"/>
              <w:right w:val="single" w:sz="6" w:space="0" w:color="000000"/>
            </w:tcBorders>
            <w:vAlign w:val="center"/>
          </w:tcPr>
          <w:p w:rsidR="0051181D" w:rsidRDefault="0051181D" w:rsidP="00C95AA5">
            <w:pPr>
              <w:pStyle w:val="TableText"/>
              <w:jc w:val="center"/>
            </w:pPr>
            <w:r>
              <w:t>Previous</w:t>
            </w:r>
            <w:r>
              <w:br/>
              <w:t>SOP no.</w:t>
            </w:r>
          </w:p>
        </w:tc>
      </w:tr>
      <w:tr w:rsidR="0051181D" w:rsidTr="00C95AA5">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rsidR="0051181D" w:rsidRDefault="0051181D" w:rsidP="00C95AA5">
            <w:pPr>
              <w:pStyle w:val="TableText"/>
            </w:pPr>
          </w:p>
        </w:tc>
        <w:tc>
          <w:tcPr>
            <w:tcW w:w="1276" w:type="dxa"/>
            <w:tcBorders>
              <w:top w:val="single" w:sz="4" w:space="0" w:color="auto"/>
              <w:bottom w:val="single" w:sz="4" w:space="0" w:color="auto"/>
            </w:tcBorders>
            <w:vAlign w:val="center"/>
          </w:tcPr>
          <w:p w:rsidR="0051181D" w:rsidRDefault="0051181D" w:rsidP="00C95AA5">
            <w:pPr>
              <w:pStyle w:val="TableText"/>
            </w:pPr>
          </w:p>
        </w:tc>
        <w:tc>
          <w:tcPr>
            <w:tcW w:w="4252" w:type="dxa"/>
            <w:tcBorders>
              <w:top w:val="single" w:sz="4" w:space="0" w:color="auto"/>
              <w:bottom w:val="single" w:sz="4" w:space="0" w:color="auto"/>
            </w:tcBorders>
            <w:vAlign w:val="center"/>
          </w:tcPr>
          <w:p w:rsidR="0051181D" w:rsidRDefault="0051181D" w:rsidP="00C95AA5">
            <w:pPr>
              <w:pStyle w:val="TableText"/>
            </w:pPr>
          </w:p>
        </w:tc>
        <w:tc>
          <w:tcPr>
            <w:tcW w:w="1701" w:type="dxa"/>
            <w:tcBorders>
              <w:top w:val="single" w:sz="4" w:space="0" w:color="auto"/>
              <w:bottom w:val="single" w:sz="4" w:space="0" w:color="auto"/>
            </w:tcBorders>
            <w:vAlign w:val="center"/>
          </w:tcPr>
          <w:p w:rsidR="0051181D" w:rsidRDefault="0051181D" w:rsidP="00C95AA5">
            <w:pPr>
              <w:pStyle w:val="TableText"/>
            </w:pPr>
          </w:p>
        </w:tc>
      </w:tr>
      <w:tr w:rsidR="0051181D" w:rsidTr="00C95AA5">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rsidR="0051181D" w:rsidRDefault="0051181D" w:rsidP="00C95AA5">
            <w:pPr>
              <w:pStyle w:val="TableText"/>
            </w:pPr>
          </w:p>
        </w:tc>
        <w:tc>
          <w:tcPr>
            <w:tcW w:w="1276" w:type="dxa"/>
            <w:tcBorders>
              <w:top w:val="single" w:sz="4" w:space="0" w:color="auto"/>
              <w:bottom w:val="single" w:sz="4" w:space="0" w:color="auto"/>
            </w:tcBorders>
            <w:vAlign w:val="center"/>
          </w:tcPr>
          <w:p w:rsidR="0051181D" w:rsidRDefault="0051181D" w:rsidP="00C95AA5">
            <w:pPr>
              <w:pStyle w:val="TableText"/>
            </w:pPr>
          </w:p>
        </w:tc>
        <w:tc>
          <w:tcPr>
            <w:tcW w:w="4252" w:type="dxa"/>
            <w:tcBorders>
              <w:top w:val="single" w:sz="4" w:space="0" w:color="auto"/>
              <w:bottom w:val="single" w:sz="4" w:space="0" w:color="auto"/>
            </w:tcBorders>
            <w:vAlign w:val="center"/>
          </w:tcPr>
          <w:p w:rsidR="0051181D" w:rsidRDefault="0051181D" w:rsidP="00C95AA5">
            <w:pPr>
              <w:pStyle w:val="TableText"/>
            </w:pPr>
          </w:p>
        </w:tc>
        <w:tc>
          <w:tcPr>
            <w:tcW w:w="1701" w:type="dxa"/>
            <w:tcBorders>
              <w:top w:val="single" w:sz="4" w:space="0" w:color="auto"/>
              <w:bottom w:val="single" w:sz="4" w:space="0" w:color="auto"/>
            </w:tcBorders>
            <w:vAlign w:val="center"/>
          </w:tcPr>
          <w:p w:rsidR="0051181D" w:rsidRDefault="0051181D" w:rsidP="00C95AA5">
            <w:pPr>
              <w:pStyle w:val="TableText"/>
            </w:pPr>
          </w:p>
        </w:tc>
      </w:tr>
      <w:tr w:rsidR="0051181D" w:rsidTr="00C95AA5">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rsidR="0051181D" w:rsidRDefault="0051181D" w:rsidP="00C95AA5">
            <w:pPr>
              <w:pStyle w:val="TableText"/>
            </w:pPr>
          </w:p>
        </w:tc>
        <w:tc>
          <w:tcPr>
            <w:tcW w:w="1276" w:type="dxa"/>
            <w:tcBorders>
              <w:top w:val="single" w:sz="4" w:space="0" w:color="auto"/>
              <w:bottom w:val="single" w:sz="4" w:space="0" w:color="auto"/>
            </w:tcBorders>
            <w:vAlign w:val="center"/>
          </w:tcPr>
          <w:p w:rsidR="0051181D" w:rsidRDefault="0051181D" w:rsidP="00C95AA5">
            <w:pPr>
              <w:pStyle w:val="TableText"/>
            </w:pPr>
          </w:p>
        </w:tc>
        <w:tc>
          <w:tcPr>
            <w:tcW w:w="4252" w:type="dxa"/>
            <w:tcBorders>
              <w:top w:val="single" w:sz="4" w:space="0" w:color="auto"/>
              <w:bottom w:val="single" w:sz="4" w:space="0" w:color="auto"/>
            </w:tcBorders>
            <w:vAlign w:val="center"/>
          </w:tcPr>
          <w:p w:rsidR="0051181D" w:rsidRDefault="0051181D" w:rsidP="00C95AA5">
            <w:pPr>
              <w:pStyle w:val="TableText"/>
            </w:pPr>
          </w:p>
        </w:tc>
        <w:tc>
          <w:tcPr>
            <w:tcW w:w="1701" w:type="dxa"/>
            <w:tcBorders>
              <w:top w:val="single" w:sz="4" w:space="0" w:color="auto"/>
              <w:bottom w:val="single" w:sz="4" w:space="0" w:color="auto"/>
            </w:tcBorders>
            <w:vAlign w:val="center"/>
          </w:tcPr>
          <w:p w:rsidR="0051181D" w:rsidRDefault="0051181D" w:rsidP="00C95AA5">
            <w:pPr>
              <w:pStyle w:val="TableText"/>
            </w:pPr>
          </w:p>
        </w:tc>
      </w:tr>
      <w:tr w:rsidR="0051181D" w:rsidTr="00C95AA5">
        <w:tblPrEx>
          <w:tblCellMar>
            <w:top w:w="0" w:type="dxa"/>
            <w:bottom w:w="0" w:type="dxa"/>
          </w:tblCellMar>
        </w:tblPrEx>
        <w:trPr>
          <w:cantSplit/>
          <w:trHeight w:val="397"/>
        </w:trPr>
        <w:tc>
          <w:tcPr>
            <w:tcW w:w="1701" w:type="dxa"/>
            <w:tcBorders>
              <w:top w:val="single" w:sz="4" w:space="0" w:color="auto"/>
            </w:tcBorders>
            <w:vAlign w:val="center"/>
          </w:tcPr>
          <w:p w:rsidR="0051181D" w:rsidRDefault="0051181D" w:rsidP="00C95AA5">
            <w:pPr>
              <w:pStyle w:val="TableText"/>
            </w:pPr>
          </w:p>
        </w:tc>
        <w:tc>
          <w:tcPr>
            <w:tcW w:w="1276" w:type="dxa"/>
            <w:tcBorders>
              <w:top w:val="single" w:sz="4" w:space="0" w:color="auto"/>
            </w:tcBorders>
            <w:vAlign w:val="center"/>
          </w:tcPr>
          <w:p w:rsidR="0051181D" w:rsidRDefault="0051181D" w:rsidP="00C95AA5">
            <w:pPr>
              <w:pStyle w:val="TableText"/>
            </w:pPr>
          </w:p>
        </w:tc>
        <w:tc>
          <w:tcPr>
            <w:tcW w:w="4252" w:type="dxa"/>
            <w:tcBorders>
              <w:top w:val="single" w:sz="4" w:space="0" w:color="auto"/>
            </w:tcBorders>
            <w:vAlign w:val="center"/>
          </w:tcPr>
          <w:p w:rsidR="0051181D" w:rsidRDefault="0051181D" w:rsidP="00C95AA5">
            <w:pPr>
              <w:pStyle w:val="TableText"/>
            </w:pPr>
          </w:p>
        </w:tc>
        <w:tc>
          <w:tcPr>
            <w:tcW w:w="1701" w:type="dxa"/>
            <w:tcBorders>
              <w:top w:val="single" w:sz="4" w:space="0" w:color="auto"/>
            </w:tcBorders>
            <w:vAlign w:val="center"/>
          </w:tcPr>
          <w:p w:rsidR="0051181D" w:rsidRDefault="0051181D" w:rsidP="00C95AA5">
            <w:pPr>
              <w:pStyle w:val="TableText"/>
            </w:pPr>
          </w:p>
        </w:tc>
      </w:tr>
    </w:tbl>
    <w:p w:rsidR="005B0479" w:rsidRPr="0051181D" w:rsidRDefault="005B0479" w:rsidP="0051181D"/>
    <w:sectPr w:rsidR="005B0479" w:rsidRPr="0051181D" w:rsidSect="0093334D">
      <w:pgSz w:w="11906" w:h="16838" w:code="9"/>
      <w:pgMar w:top="1418" w:right="1418" w:bottom="1644" w:left="1418" w:header="675"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EE" w:rsidRDefault="00AD20EE" w:rsidP="003B1D99">
      <w:pPr>
        <w:spacing w:after="0"/>
      </w:pPr>
      <w:r>
        <w:separator/>
      </w:r>
    </w:p>
  </w:endnote>
  <w:endnote w:type="continuationSeparator" w:id="0">
    <w:p w:rsidR="00AD20EE" w:rsidRDefault="00AD20EE"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1D" w:rsidRPr="00B86289" w:rsidRDefault="0051181D">
    <w:pPr>
      <w:pStyle w:val="Altbilgi"/>
      <w:rPr>
        <w:sz w:val="20"/>
      </w:rPr>
    </w:pPr>
    <w:r w:rsidRPr="00B86289">
      <w:rPr>
        <w:sz w:val="20"/>
      </w:rPr>
      <w:t xml:space="preserve">Adapted from CTRG Template SOP Version </w:t>
    </w:r>
    <w:r w:rsidR="00B86289" w:rsidRPr="00B86289">
      <w:rPr>
        <w:sz w:val="20"/>
      </w:rPr>
      <w:t>2.1</w:t>
    </w:r>
  </w:p>
  <w:p w:rsidR="0051181D" w:rsidRPr="00B86289" w:rsidRDefault="0051181D">
    <w:pPr>
      <w:pStyle w:val="Altbilgi"/>
      <w:rPr>
        <w:sz w:val="20"/>
      </w:rPr>
    </w:pPr>
    <w:r w:rsidRPr="00B86289">
      <w:rPr>
        <w:sz w:val="20"/>
      </w:rPr>
      <w:t xml:space="preserve">© Copyright: The University of Oxford </w:t>
    </w:r>
    <w:r w:rsidR="00B86289" w:rsidRPr="00B86289">
      <w:rPr>
        <w:sz w:val="20"/>
      </w:rPr>
      <w:t>2009</w:t>
    </w:r>
  </w:p>
  <w:p w:rsidR="0051181D" w:rsidRDefault="0051181D" w:rsidP="00B86289">
    <w:pPr>
      <w:pStyle w:val="Altbilgi"/>
      <w:tabs>
        <w:tab w:val="clear" w:pos="4153"/>
        <w:tab w:val="clear" w:pos="8306"/>
        <w:tab w:val="center" w:pos="4820"/>
        <w:tab w:val="right" w:pos="9498"/>
      </w:tabs>
    </w:pPr>
    <w:r>
      <w:tab/>
      <w:t xml:space="preserve">Page </w:t>
    </w:r>
    <w:r>
      <w:fldChar w:fldCharType="begin"/>
    </w:r>
    <w:r>
      <w:instrText xml:space="preserve"> PAGE </w:instrText>
    </w:r>
    <w:r>
      <w:fldChar w:fldCharType="separate"/>
    </w:r>
    <w:r w:rsidR="00AD20EE">
      <w:rPr>
        <w:noProof/>
      </w:rPr>
      <w:t>1</w:t>
    </w:r>
    <w:r>
      <w:fldChar w:fldCharType="end"/>
    </w:r>
    <w:r>
      <w:t xml:space="preserve"> of </w:t>
    </w:r>
    <w:r>
      <w:fldChar w:fldCharType="begin"/>
    </w:r>
    <w:r>
      <w:instrText xml:space="preserve"> NUMPAGES </w:instrText>
    </w:r>
    <w:r>
      <w:fldChar w:fldCharType="separate"/>
    </w:r>
    <w:r w:rsidR="00AD20EE">
      <w:rPr>
        <w:noProof/>
      </w:rPr>
      <w:t>1</w:t>
    </w:r>
    <w:r>
      <w:fldChar w:fldCharType="end"/>
    </w:r>
  </w:p>
  <w:p w:rsidR="0051181D" w:rsidRDefault="0051181D">
    <w:pPr>
      <w:pStyle w:val="Altbilgi"/>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EE" w:rsidRDefault="00AD20EE" w:rsidP="003B1D99">
      <w:pPr>
        <w:spacing w:after="0"/>
      </w:pPr>
      <w:r>
        <w:separator/>
      </w:r>
    </w:p>
  </w:footnote>
  <w:footnote w:type="continuationSeparator" w:id="0">
    <w:p w:rsidR="00AD20EE" w:rsidRDefault="00AD20EE" w:rsidP="003B1D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ayout w:type="fixed"/>
      <w:tblLook w:val="0000" w:firstRow="0" w:lastRow="0" w:firstColumn="0" w:lastColumn="0" w:noHBand="0" w:noVBand="0"/>
    </w:tblPr>
    <w:tblGrid>
      <w:gridCol w:w="5920"/>
      <w:gridCol w:w="3969"/>
    </w:tblGrid>
    <w:tr w:rsidR="0051181D">
      <w:tblPrEx>
        <w:tblCellMar>
          <w:top w:w="0" w:type="dxa"/>
          <w:bottom w:w="0" w:type="dxa"/>
        </w:tblCellMar>
      </w:tblPrEx>
      <w:tc>
        <w:tcPr>
          <w:tcW w:w="5920" w:type="dxa"/>
        </w:tcPr>
        <w:p w:rsidR="0051181D" w:rsidRDefault="0051181D">
          <w:pPr>
            <w:rPr>
              <w:b/>
              <w:bCs/>
            </w:rPr>
          </w:pPr>
          <w:r>
            <w:rPr>
              <w:b/>
              <w:bCs/>
            </w:rPr>
            <w:t>STANDARD OPERATING PR</w:t>
          </w:r>
          <w:smartTag w:uri="urn:schemas-microsoft-com:office:smarttags" w:element="PersonName">
            <w:r>
              <w:rPr>
                <w:b/>
                <w:bCs/>
              </w:rPr>
              <w:t>OCE</w:t>
            </w:r>
          </w:smartTag>
          <w:r>
            <w:rPr>
              <w:b/>
              <w:bCs/>
            </w:rPr>
            <w:t>DURE</w:t>
          </w:r>
        </w:p>
      </w:tc>
      <w:tc>
        <w:tcPr>
          <w:tcW w:w="3969" w:type="dxa"/>
          <w:tcBorders>
            <w:left w:val="nil"/>
          </w:tcBorders>
        </w:tcPr>
        <w:p w:rsidR="0051181D" w:rsidRDefault="0051181D">
          <w:pPr>
            <w:jc w:val="right"/>
            <w:rPr>
              <w:b/>
              <w:bCs/>
              <w:highlight w:val="yellow"/>
            </w:rPr>
          </w:pPr>
          <w:r>
            <w:rPr>
              <w:b/>
              <w:bCs/>
              <w:highlight w:val="yellow"/>
            </w:rPr>
            <w:t>Insert Department</w:t>
          </w:r>
        </w:p>
      </w:tc>
    </w:tr>
    <w:tr w:rsidR="0051181D">
      <w:tblPrEx>
        <w:tblCellMar>
          <w:top w:w="0" w:type="dxa"/>
          <w:bottom w:w="0" w:type="dxa"/>
        </w:tblCellMar>
      </w:tblPrEx>
      <w:trPr>
        <w:cantSplit/>
      </w:trPr>
      <w:tc>
        <w:tcPr>
          <w:tcW w:w="5920" w:type="dxa"/>
          <w:vMerge w:val="restart"/>
          <w:vAlign w:val="bottom"/>
        </w:tcPr>
        <w:p w:rsidR="0051181D" w:rsidRDefault="0051181D">
          <w:pPr>
            <w:rPr>
              <w:b/>
              <w:bCs/>
              <w:iCs/>
            </w:rPr>
          </w:pPr>
        </w:p>
      </w:tc>
      <w:tc>
        <w:tcPr>
          <w:tcW w:w="3969" w:type="dxa"/>
          <w:tcBorders>
            <w:left w:val="nil"/>
          </w:tcBorders>
        </w:tcPr>
        <w:p w:rsidR="0051181D" w:rsidRDefault="0051181D">
          <w:pPr>
            <w:jc w:val="right"/>
            <w:rPr>
              <w:b/>
              <w:bCs/>
            </w:rPr>
          </w:pPr>
          <w:r>
            <w:rPr>
              <w:b/>
              <w:bCs/>
            </w:rPr>
            <w:t xml:space="preserve">SOP No: </w:t>
          </w:r>
          <w:r>
            <w:rPr>
              <w:b/>
              <w:bCs/>
              <w:highlight w:val="yellow"/>
            </w:rPr>
            <w:t>Insert number</w:t>
          </w:r>
          <w:r>
            <w:rPr>
              <w:b/>
              <w:bCs/>
            </w:rPr>
            <w:t xml:space="preserve"> </w:t>
          </w:r>
        </w:p>
      </w:tc>
    </w:tr>
    <w:tr w:rsidR="0051181D" w:rsidTr="00B86289">
      <w:tblPrEx>
        <w:tblCellMar>
          <w:top w:w="0" w:type="dxa"/>
          <w:bottom w:w="0" w:type="dxa"/>
        </w:tblCellMar>
      </w:tblPrEx>
      <w:trPr>
        <w:cantSplit/>
        <w:trHeight w:val="390"/>
      </w:trPr>
      <w:tc>
        <w:tcPr>
          <w:tcW w:w="5920" w:type="dxa"/>
          <w:vMerge/>
        </w:tcPr>
        <w:p w:rsidR="0051181D" w:rsidRDefault="0051181D">
          <w:pPr>
            <w:rPr>
              <w:b/>
              <w:bCs/>
              <w:i/>
            </w:rPr>
          </w:pPr>
        </w:p>
      </w:tc>
      <w:tc>
        <w:tcPr>
          <w:tcW w:w="3969" w:type="dxa"/>
          <w:tcBorders>
            <w:left w:val="nil"/>
            <w:bottom w:val="nil"/>
          </w:tcBorders>
        </w:tcPr>
        <w:p w:rsidR="0051181D" w:rsidRDefault="0051181D">
          <w:pPr>
            <w:jc w:val="right"/>
            <w:rPr>
              <w:b/>
              <w:bCs/>
            </w:rPr>
          </w:pPr>
          <w:r>
            <w:rPr>
              <w:b/>
              <w:bCs/>
            </w:rPr>
            <w:t xml:space="preserve"> SOP Title: </w:t>
          </w:r>
          <w:r>
            <w:rPr>
              <w:b/>
              <w:bCs/>
              <w:highlight w:val="yellow"/>
            </w:rPr>
            <w:t>Insert title</w:t>
          </w:r>
        </w:p>
      </w:tc>
    </w:tr>
  </w:tbl>
  <w:p w:rsidR="0051181D" w:rsidRDefault="005118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70083E"/>
    <w:lvl w:ilvl="0">
      <w:start w:val="1"/>
      <w:numFmt w:val="decimal"/>
      <w:lvlText w:val="%1."/>
      <w:lvlJc w:val="left"/>
      <w:pPr>
        <w:tabs>
          <w:tab w:val="num" w:pos="1492"/>
        </w:tabs>
        <w:ind w:left="1492" w:hanging="360"/>
      </w:pPr>
    </w:lvl>
  </w:abstractNum>
  <w:abstractNum w:abstractNumId="1">
    <w:nsid w:val="FFFFFF7D"/>
    <w:multiLevelType w:val="singleLevel"/>
    <w:tmpl w:val="41B635B0"/>
    <w:lvl w:ilvl="0">
      <w:start w:val="1"/>
      <w:numFmt w:val="decimal"/>
      <w:lvlText w:val="%1."/>
      <w:lvlJc w:val="left"/>
      <w:pPr>
        <w:tabs>
          <w:tab w:val="num" w:pos="1209"/>
        </w:tabs>
        <w:ind w:left="1209" w:hanging="360"/>
      </w:pPr>
    </w:lvl>
  </w:abstractNum>
  <w:abstractNum w:abstractNumId="2">
    <w:nsid w:val="FFFFFF7E"/>
    <w:multiLevelType w:val="singleLevel"/>
    <w:tmpl w:val="A3F80C90"/>
    <w:lvl w:ilvl="0">
      <w:start w:val="1"/>
      <w:numFmt w:val="decimal"/>
      <w:lvlText w:val="%1."/>
      <w:lvlJc w:val="left"/>
      <w:pPr>
        <w:tabs>
          <w:tab w:val="num" w:pos="926"/>
        </w:tabs>
        <w:ind w:left="926" w:hanging="360"/>
      </w:pPr>
    </w:lvl>
  </w:abstractNum>
  <w:abstractNum w:abstractNumId="3">
    <w:nsid w:val="FFFFFF7F"/>
    <w:multiLevelType w:val="singleLevel"/>
    <w:tmpl w:val="8BC2F710"/>
    <w:lvl w:ilvl="0">
      <w:start w:val="1"/>
      <w:numFmt w:val="decimal"/>
      <w:lvlText w:val="%1."/>
      <w:lvlJc w:val="left"/>
      <w:pPr>
        <w:tabs>
          <w:tab w:val="num" w:pos="643"/>
        </w:tabs>
        <w:ind w:left="643" w:hanging="360"/>
      </w:pPr>
    </w:lvl>
  </w:abstractNum>
  <w:abstractNum w:abstractNumId="4">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1E9688"/>
    <w:lvl w:ilvl="0">
      <w:start w:val="1"/>
      <w:numFmt w:val="decimal"/>
      <w:lvlText w:val="%1."/>
      <w:lvlJc w:val="left"/>
      <w:pPr>
        <w:tabs>
          <w:tab w:val="num" w:pos="360"/>
        </w:tabs>
        <w:ind w:left="360" w:hanging="360"/>
      </w:pPr>
    </w:lvl>
  </w:abstractNum>
  <w:abstractNum w:abstractNumId="9">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DC17D52"/>
    <w:multiLevelType w:val="multilevel"/>
    <w:tmpl w:val="C52CB244"/>
    <w:lvl w:ilvl="0">
      <w:start w:val="1"/>
      <w:numFmt w:val="decimal"/>
      <w:pStyle w:val="Balk1"/>
      <w:lvlText w:val="%1."/>
      <w:lvlJc w:val="left"/>
      <w:pPr>
        <w:tabs>
          <w:tab w:val="num" w:pos="720"/>
        </w:tabs>
        <w:ind w:left="720" w:hanging="720"/>
      </w:pPr>
    </w:lvl>
    <w:lvl w:ilvl="1">
      <w:start w:val="1"/>
      <w:numFmt w:val="decimal"/>
      <w:pStyle w:val="Balk2"/>
      <w:isLgl/>
      <w:lvlText w:val="%1.%2"/>
      <w:lvlJc w:val="left"/>
      <w:pPr>
        <w:tabs>
          <w:tab w:val="num" w:pos="720"/>
        </w:tabs>
        <w:ind w:left="720" w:hanging="720"/>
      </w:pPr>
      <w:rPr>
        <w:rFonts w:ascii="Arial" w:hAnsi="Arial" w:hint="default"/>
        <w:b/>
        <w:i w:val="0"/>
        <w:sz w:val="22"/>
      </w:rPr>
    </w:lvl>
    <w:lvl w:ilvl="2">
      <w:start w:val="1"/>
      <w:numFmt w:val="decimal"/>
      <w:pStyle w:val="Balk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0B"/>
    <w:rsid w:val="00013691"/>
    <w:rsid w:val="001B06AD"/>
    <w:rsid w:val="001B4967"/>
    <w:rsid w:val="001B4CEA"/>
    <w:rsid w:val="001C0629"/>
    <w:rsid w:val="001D7E4A"/>
    <w:rsid w:val="001E68C9"/>
    <w:rsid w:val="002023E4"/>
    <w:rsid w:val="002A2FD1"/>
    <w:rsid w:val="00347E9D"/>
    <w:rsid w:val="003B1D99"/>
    <w:rsid w:val="004B0269"/>
    <w:rsid w:val="0051181D"/>
    <w:rsid w:val="005B0479"/>
    <w:rsid w:val="00643C78"/>
    <w:rsid w:val="00673983"/>
    <w:rsid w:val="00684378"/>
    <w:rsid w:val="00734C31"/>
    <w:rsid w:val="0081491A"/>
    <w:rsid w:val="008172B7"/>
    <w:rsid w:val="00852395"/>
    <w:rsid w:val="0093334D"/>
    <w:rsid w:val="00984D2C"/>
    <w:rsid w:val="00A45EBE"/>
    <w:rsid w:val="00A5466F"/>
    <w:rsid w:val="00AD20EE"/>
    <w:rsid w:val="00B26E0B"/>
    <w:rsid w:val="00B86289"/>
    <w:rsid w:val="00C95AA5"/>
    <w:rsid w:val="00CF7C3F"/>
    <w:rsid w:val="00E37E17"/>
    <w:rsid w:val="00F11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F5CCBC8-1D15-4E22-AE51-3357F20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EA"/>
    <w:pPr>
      <w:spacing w:after="120"/>
    </w:pPr>
    <w:rPr>
      <w:rFonts w:ascii="Arial" w:eastAsia="Times New Roman" w:hAnsi="Arial"/>
      <w:sz w:val="22"/>
      <w:lang w:val="en-GB" w:eastAsia="en-US"/>
    </w:rPr>
  </w:style>
  <w:style w:type="paragraph" w:styleId="Balk1">
    <w:name w:val="heading 1"/>
    <w:basedOn w:val="Normal"/>
    <w:next w:val="NormalGirinti"/>
    <w:link w:val="Balk1Char"/>
    <w:qFormat/>
    <w:rsid w:val="00B26E0B"/>
    <w:pPr>
      <w:keepNext/>
      <w:numPr>
        <w:numId w:val="1"/>
      </w:numPr>
      <w:spacing w:before="240"/>
      <w:outlineLvl w:val="0"/>
    </w:pPr>
    <w:rPr>
      <w:b/>
      <w:caps/>
      <w:kern w:val="28"/>
      <w:sz w:val="24"/>
    </w:rPr>
  </w:style>
  <w:style w:type="paragraph" w:styleId="Balk2">
    <w:name w:val="heading 2"/>
    <w:basedOn w:val="Normal"/>
    <w:next w:val="NormalGirinti"/>
    <w:link w:val="Balk2Char"/>
    <w:qFormat/>
    <w:rsid w:val="00B26E0B"/>
    <w:pPr>
      <w:keepNext/>
      <w:numPr>
        <w:ilvl w:val="1"/>
        <w:numId w:val="1"/>
      </w:numPr>
      <w:spacing w:before="240" w:after="60"/>
      <w:jc w:val="both"/>
      <w:outlineLvl w:val="1"/>
    </w:pPr>
    <w:rPr>
      <w:b/>
    </w:rPr>
  </w:style>
  <w:style w:type="paragraph" w:styleId="Balk3">
    <w:name w:val="heading 3"/>
    <w:basedOn w:val="Normal"/>
    <w:next w:val="NormalGirinti"/>
    <w:link w:val="Balk3Char"/>
    <w:qFormat/>
    <w:rsid w:val="00B26E0B"/>
    <w:pPr>
      <w:numPr>
        <w:ilvl w:val="2"/>
        <w:numId w:val="1"/>
      </w:numPr>
      <w:spacing w:before="240" w:after="60"/>
      <w:jc w:val="both"/>
      <w:outlineLvl w:val="2"/>
    </w:pPr>
  </w:style>
  <w:style w:type="paragraph" w:styleId="Balk4">
    <w:name w:val="heading 4"/>
    <w:basedOn w:val="Normal"/>
    <w:next w:val="Normal"/>
    <w:link w:val="Balk4Char"/>
    <w:uiPriority w:val="9"/>
    <w:qFormat/>
    <w:rsid w:val="0051181D"/>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26E0B"/>
    <w:rPr>
      <w:rFonts w:ascii="Arial" w:eastAsia="Times New Roman" w:hAnsi="Arial" w:cs="Times New Roman"/>
      <w:b/>
      <w:caps/>
      <w:kern w:val="28"/>
      <w:sz w:val="24"/>
      <w:szCs w:val="20"/>
    </w:rPr>
  </w:style>
  <w:style w:type="character" w:customStyle="1" w:styleId="Balk2Char">
    <w:name w:val="Başlık 2 Char"/>
    <w:link w:val="Balk2"/>
    <w:rsid w:val="00B26E0B"/>
    <w:rPr>
      <w:rFonts w:ascii="Arial" w:eastAsia="Times New Roman" w:hAnsi="Arial" w:cs="Times New Roman"/>
      <w:b/>
      <w:szCs w:val="20"/>
    </w:rPr>
  </w:style>
  <w:style w:type="character" w:customStyle="1" w:styleId="Balk3Char">
    <w:name w:val="Başlık 3 Char"/>
    <w:link w:val="Balk3"/>
    <w:rsid w:val="00B26E0B"/>
    <w:rPr>
      <w:rFonts w:ascii="Arial" w:eastAsia="Times New Roman" w:hAnsi="Arial" w:cs="Times New Roman"/>
      <w:szCs w:val="20"/>
    </w:rPr>
  </w:style>
  <w:style w:type="paragraph" w:styleId="NormalGirinti">
    <w:name w:val="Normal Indent"/>
    <w:basedOn w:val="Normal"/>
    <w:rsid w:val="00B26E0B"/>
    <w:pPr>
      <w:ind w:left="720"/>
      <w:jc w:val="both"/>
    </w:pPr>
  </w:style>
  <w:style w:type="paragraph" w:styleId="AklamaMetni">
    <w:name w:val="annotation text"/>
    <w:basedOn w:val="Normal"/>
    <w:link w:val="AklamaMetniChar"/>
    <w:semiHidden/>
    <w:rsid w:val="00B26E0B"/>
    <w:pPr>
      <w:widowControl w:val="0"/>
      <w:spacing w:after="0"/>
    </w:pPr>
    <w:rPr>
      <w:sz w:val="20"/>
      <w:lang w:val="en-US"/>
    </w:rPr>
  </w:style>
  <w:style w:type="character" w:customStyle="1" w:styleId="AklamaMetniChar">
    <w:name w:val="Açıklama Metni Char"/>
    <w:link w:val="AklamaMetni"/>
    <w:semiHidden/>
    <w:rsid w:val="00B26E0B"/>
    <w:rPr>
      <w:rFonts w:ascii="Arial" w:eastAsia="Times New Roman" w:hAnsi="Arial" w:cs="Times New Roman"/>
      <w:sz w:val="20"/>
      <w:szCs w:val="20"/>
      <w:lang w:val="en-US"/>
    </w:rPr>
  </w:style>
  <w:style w:type="paragraph" w:customStyle="1" w:styleId="NormalBullet">
    <w:name w:val="Normal Bullet"/>
    <w:basedOn w:val="NormalGirinti"/>
    <w:rsid w:val="00B26E0B"/>
    <w:pPr>
      <w:numPr>
        <w:numId w:val="2"/>
      </w:numPr>
    </w:pPr>
  </w:style>
  <w:style w:type="paragraph" w:customStyle="1" w:styleId="TableText">
    <w:name w:val="Table Text"/>
    <w:basedOn w:val="Normal"/>
    <w:rsid w:val="00B26E0B"/>
    <w:pPr>
      <w:spacing w:before="40" w:after="40"/>
    </w:pPr>
    <w:rPr>
      <w:b/>
      <w:szCs w:val="22"/>
    </w:rPr>
  </w:style>
  <w:style w:type="paragraph" w:styleId="Altbilgi">
    <w:name w:val="footer"/>
    <w:basedOn w:val="Normal"/>
    <w:link w:val="AltbilgiChar"/>
    <w:semiHidden/>
    <w:rsid w:val="00F11349"/>
    <w:pPr>
      <w:tabs>
        <w:tab w:val="center" w:pos="4153"/>
        <w:tab w:val="right" w:pos="8306"/>
      </w:tabs>
      <w:spacing w:after="0"/>
    </w:pPr>
  </w:style>
  <w:style w:type="character" w:customStyle="1" w:styleId="AltbilgiChar">
    <w:name w:val="Altbilgi Char"/>
    <w:link w:val="Altbilgi"/>
    <w:semiHidden/>
    <w:rsid w:val="00F11349"/>
    <w:rPr>
      <w:rFonts w:ascii="Arial" w:eastAsia="Times New Roman" w:hAnsi="Arial"/>
      <w:sz w:val="22"/>
      <w:lang w:eastAsia="en-US"/>
    </w:rPr>
  </w:style>
  <w:style w:type="character" w:styleId="Kpr">
    <w:name w:val="Hyperlink"/>
    <w:semiHidden/>
    <w:rsid w:val="00F11349"/>
    <w:rPr>
      <w:color w:val="0000FF"/>
      <w:u w:val="single"/>
    </w:rPr>
  </w:style>
  <w:style w:type="paragraph" w:styleId="T1">
    <w:name w:val="toc 1"/>
    <w:basedOn w:val="Normal"/>
    <w:next w:val="Normal"/>
    <w:autoRedefine/>
    <w:semiHidden/>
    <w:rsid w:val="00F11349"/>
    <w:pPr>
      <w:tabs>
        <w:tab w:val="left" w:pos="480"/>
        <w:tab w:val="right" w:leader="dot" w:pos="9548"/>
      </w:tabs>
      <w:spacing w:before="40" w:after="40"/>
    </w:pPr>
    <w:rPr>
      <w:caps/>
      <w:sz w:val="24"/>
    </w:rPr>
  </w:style>
  <w:style w:type="paragraph" w:styleId="stbilgi">
    <w:name w:val="header"/>
    <w:basedOn w:val="Normal"/>
    <w:link w:val="stbilgiChar"/>
    <w:semiHidden/>
    <w:unhideWhenUsed/>
    <w:rsid w:val="00F11349"/>
    <w:pPr>
      <w:tabs>
        <w:tab w:val="center" w:pos="4513"/>
        <w:tab w:val="right" w:pos="9026"/>
      </w:tabs>
    </w:pPr>
  </w:style>
  <w:style w:type="character" w:customStyle="1" w:styleId="stbilgiChar">
    <w:name w:val="Üstbilgi Char"/>
    <w:link w:val="stbilgi"/>
    <w:uiPriority w:val="99"/>
    <w:semiHidden/>
    <w:rsid w:val="00F11349"/>
    <w:rPr>
      <w:rFonts w:ascii="Arial" w:eastAsia="Times New Roman" w:hAnsi="Arial"/>
      <w:sz w:val="22"/>
      <w:lang w:eastAsia="en-US"/>
    </w:rPr>
  </w:style>
  <w:style w:type="paragraph" w:styleId="T9">
    <w:name w:val="toc 9"/>
    <w:basedOn w:val="Normal"/>
    <w:next w:val="Normal"/>
    <w:autoRedefine/>
    <w:semiHidden/>
    <w:rsid w:val="001B4CEA"/>
    <w:pPr>
      <w:spacing w:after="0"/>
      <w:ind w:left="1760"/>
    </w:pPr>
  </w:style>
  <w:style w:type="character" w:styleId="SayfaNumaras">
    <w:name w:val="page number"/>
    <w:basedOn w:val="VarsaylanParagrafYazTipi"/>
    <w:semiHidden/>
    <w:rsid w:val="00347E9D"/>
  </w:style>
  <w:style w:type="character" w:customStyle="1" w:styleId="Balk4Char">
    <w:name w:val="Başlık 4 Char"/>
    <w:link w:val="Balk4"/>
    <w:uiPriority w:val="9"/>
    <w:semiHidden/>
    <w:rsid w:val="0051181D"/>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2508</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Standard Operating Procedure - template</vt:lpstr>
      <vt:lpstr>Standard Operating Procedure - template</vt:lpstr>
    </vt:vector>
  </TitlesOfParts>
  <Company>University of Oxford</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 template</dc:title>
  <dc:subject/>
  <dc:creator>Marion Watson</dc:creator>
  <cp:keywords/>
  <dc:description/>
  <cp:lastModifiedBy>Hüner</cp:lastModifiedBy>
  <cp:revision>2</cp:revision>
  <dcterms:created xsi:type="dcterms:W3CDTF">2017-03-13T21:52:00Z</dcterms:created>
  <dcterms:modified xsi:type="dcterms:W3CDTF">2017-03-13T21:52:00Z</dcterms:modified>
</cp:coreProperties>
</file>